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7C7" w:rsidRPr="000E1729" w:rsidRDefault="00982428" w:rsidP="000E1729">
      <w:pPr>
        <w:rPr>
          <w:sz w:val="32"/>
        </w:rPr>
      </w:pPr>
      <w:r>
        <w:rPr>
          <w:rFonts w:hint="eastAsia"/>
          <w:sz w:val="32"/>
        </w:rPr>
        <w:t>これからの介護と施設ケア</w:t>
      </w:r>
    </w:p>
    <w:p w:rsidR="000E1729" w:rsidRDefault="000E1729" w:rsidP="000E1729"/>
    <w:p w:rsidR="000E1729" w:rsidRDefault="000E1729" w:rsidP="000E1729">
      <w:r>
        <w:rPr>
          <w:rFonts w:hint="eastAsia"/>
        </w:rPr>
        <w:t xml:space="preserve">　　　　　　　　　　　　　　　　　　　　　　　特定非営利活動法人ふくし＠ＪＭＩ</w:t>
      </w:r>
    </w:p>
    <w:p w:rsidR="000E1729" w:rsidRDefault="000E1729" w:rsidP="000E1729">
      <w:r>
        <w:rPr>
          <w:rFonts w:hint="eastAsia"/>
        </w:rPr>
        <w:t xml:space="preserve">　　　　　　　　　　　　　　　　　　　　　　　　理事長　小　湊　純　一</w:t>
      </w:r>
    </w:p>
    <w:p w:rsidR="000E1729" w:rsidRDefault="000E1729" w:rsidP="000E1729">
      <w:r>
        <w:rPr>
          <w:rFonts w:hint="eastAsia"/>
        </w:rPr>
        <w:t xml:space="preserve">　　　　　　　　　　　　　　　　　　　　　　　</w:t>
      </w:r>
      <w:r w:rsidRPr="000E1729">
        <w:rPr>
          <w:rFonts w:hint="eastAsia"/>
        </w:rPr>
        <w:t>（社会福祉士</w:t>
      </w:r>
      <w:r>
        <w:rPr>
          <w:rFonts w:hint="eastAsia"/>
        </w:rPr>
        <w:t>/</w:t>
      </w:r>
      <w:r w:rsidRPr="000E1729">
        <w:rPr>
          <w:rFonts w:hint="eastAsia"/>
        </w:rPr>
        <w:t>主任介護支援専門員）</w:t>
      </w:r>
    </w:p>
    <w:p w:rsidR="000E1729" w:rsidRPr="000E1729" w:rsidRDefault="000E1729" w:rsidP="000E1729"/>
    <w:p w:rsidR="000E1729" w:rsidRPr="00C91EDC" w:rsidRDefault="000E1729" w:rsidP="000E1729">
      <w:pPr>
        <w:rPr>
          <w:rFonts w:asciiTheme="majorEastAsia" w:eastAsiaTheme="majorEastAsia" w:hAnsiTheme="majorEastAsia"/>
          <w:sz w:val="24"/>
        </w:rPr>
      </w:pPr>
      <w:r w:rsidRPr="00C91EDC">
        <w:rPr>
          <w:rFonts w:asciiTheme="majorEastAsia" w:eastAsiaTheme="majorEastAsia" w:hAnsiTheme="majorEastAsia" w:hint="eastAsia"/>
          <w:sz w:val="24"/>
        </w:rPr>
        <w:t>１　介護保険制度</w:t>
      </w:r>
    </w:p>
    <w:p w:rsidR="000E1729" w:rsidRDefault="000E1729" w:rsidP="000E1729"/>
    <w:p w:rsidR="000E1729" w:rsidRPr="00C91EDC" w:rsidRDefault="000E1729" w:rsidP="000E1729">
      <w:pPr>
        <w:rPr>
          <w:rFonts w:asciiTheme="majorEastAsia" w:eastAsiaTheme="majorEastAsia" w:hAnsiTheme="majorEastAsia"/>
        </w:rPr>
      </w:pPr>
      <w:r w:rsidRPr="00C91EDC">
        <w:rPr>
          <w:rFonts w:asciiTheme="majorEastAsia" w:eastAsiaTheme="majorEastAsia" w:hAnsiTheme="majorEastAsia" w:hint="eastAsia"/>
        </w:rPr>
        <w:t>（１）介護保険の基本理念</w:t>
      </w:r>
    </w:p>
    <w:p w:rsidR="003202FB" w:rsidRDefault="003202FB" w:rsidP="000E1729"/>
    <w:p w:rsidR="000E1729" w:rsidRPr="000E1729" w:rsidRDefault="000E1729" w:rsidP="000E1729">
      <w:r w:rsidRPr="000E1729">
        <w:rPr>
          <w:rFonts w:hint="eastAsia"/>
        </w:rPr>
        <w:t>(目的)</w:t>
      </w:r>
    </w:p>
    <w:p w:rsidR="007A6D7F" w:rsidRDefault="000E1729" w:rsidP="000E1729">
      <w:r w:rsidRPr="000E1729">
        <w:rPr>
          <w:rFonts w:hint="eastAsia"/>
        </w:rPr>
        <w:t>第一条　この法律は</w:t>
      </w:r>
      <w:r w:rsidR="007A6D7F">
        <w:rPr>
          <w:rFonts w:hint="eastAsia"/>
        </w:rPr>
        <w:t>，</w:t>
      </w:r>
      <w:r w:rsidRPr="000E1729">
        <w:rPr>
          <w:rFonts w:hint="eastAsia"/>
        </w:rPr>
        <w:t>加齢に伴って生ずる心身の変化に起因する疾病等により要介護状態</w:t>
      </w:r>
      <w:r w:rsidR="007A6D7F">
        <w:rPr>
          <w:rFonts w:hint="eastAsia"/>
        </w:rPr>
        <w:t xml:space="preserve">　</w:t>
      </w:r>
    </w:p>
    <w:p w:rsidR="007A6D7F" w:rsidRDefault="007A6D7F" w:rsidP="000E1729">
      <w:r>
        <w:rPr>
          <w:rFonts w:hint="eastAsia"/>
        </w:rPr>
        <w:t xml:space="preserve">　</w:t>
      </w:r>
      <w:r w:rsidR="000E1729" w:rsidRPr="000E1729">
        <w:rPr>
          <w:rFonts w:hint="eastAsia"/>
        </w:rPr>
        <w:t>となり</w:t>
      </w:r>
      <w:r>
        <w:rPr>
          <w:rFonts w:hint="eastAsia"/>
        </w:rPr>
        <w:t>，</w:t>
      </w:r>
      <w:r w:rsidR="000E1729" w:rsidRPr="000E1729">
        <w:rPr>
          <w:rFonts w:hint="eastAsia"/>
        </w:rPr>
        <w:t>入浴</w:t>
      </w:r>
      <w:r>
        <w:rPr>
          <w:rFonts w:hint="eastAsia"/>
        </w:rPr>
        <w:t>，</w:t>
      </w:r>
      <w:r w:rsidR="000E1729" w:rsidRPr="000E1729">
        <w:rPr>
          <w:rFonts w:hint="eastAsia"/>
        </w:rPr>
        <w:t>排せつ</w:t>
      </w:r>
      <w:r>
        <w:rPr>
          <w:rFonts w:hint="eastAsia"/>
        </w:rPr>
        <w:t>，</w:t>
      </w:r>
      <w:r w:rsidR="000E1729" w:rsidRPr="000E1729">
        <w:rPr>
          <w:rFonts w:hint="eastAsia"/>
        </w:rPr>
        <w:t>食事等の介護</w:t>
      </w:r>
      <w:r>
        <w:rPr>
          <w:rFonts w:hint="eastAsia"/>
        </w:rPr>
        <w:t>，</w:t>
      </w:r>
      <w:r w:rsidR="000E1729" w:rsidRPr="000E1729">
        <w:rPr>
          <w:rFonts w:hint="eastAsia"/>
        </w:rPr>
        <w:t>機能訓練並びに看護及び療養上の管理その他の</w:t>
      </w:r>
      <w:r>
        <w:rPr>
          <w:rFonts w:hint="eastAsia"/>
        </w:rPr>
        <w:t xml:space="preserve">　</w:t>
      </w:r>
    </w:p>
    <w:p w:rsidR="007A6D7F" w:rsidRDefault="007A6D7F" w:rsidP="000E1729">
      <w:r>
        <w:rPr>
          <w:rFonts w:hint="eastAsia"/>
        </w:rPr>
        <w:t xml:space="preserve">　</w:t>
      </w:r>
      <w:r w:rsidR="000E1729" w:rsidRPr="000E1729">
        <w:rPr>
          <w:rFonts w:hint="eastAsia"/>
        </w:rPr>
        <w:t>医療を要する者等について</w:t>
      </w:r>
      <w:r>
        <w:rPr>
          <w:rFonts w:hint="eastAsia"/>
        </w:rPr>
        <w:t>，</w:t>
      </w:r>
      <w:r w:rsidR="000E1729" w:rsidRPr="000E1729">
        <w:rPr>
          <w:rFonts w:hint="eastAsia"/>
        </w:rPr>
        <w:t>これらの者が尊厳を保持し</w:t>
      </w:r>
      <w:r>
        <w:rPr>
          <w:rFonts w:hint="eastAsia"/>
        </w:rPr>
        <w:t>，</w:t>
      </w:r>
      <w:r w:rsidR="000E1729" w:rsidRPr="000E1729">
        <w:rPr>
          <w:rFonts w:hint="eastAsia"/>
        </w:rPr>
        <w:t>その有する能力に応じ自立し</w:t>
      </w:r>
    </w:p>
    <w:p w:rsidR="007A6D7F" w:rsidRDefault="007A6D7F" w:rsidP="000E1729">
      <w:r>
        <w:rPr>
          <w:rFonts w:hint="eastAsia"/>
        </w:rPr>
        <w:t xml:space="preserve">　</w:t>
      </w:r>
      <w:r w:rsidR="000E1729" w:rsidRPr="000E1729">
        <w:rPr>
          <w:rFonts w:hint="eastAsia"/>
        </w:rPr>
        <w:t>た日常生活を営むことができるよう</w:t>
      </w:r>
      <w:r>
        <w:rPr>
          <w:rFonts w:hint="eastAsia"/>
        </w:rPr>
        <w:t>，</w:t>
      </w:r>
      <w:r w:rsidR="000E1729" w:rsidRPr="000E1729">
        <w:rPr>
          <w:rFonts w:hint="eastAsia"/>
        </w:rPr>
        <w:t>必要な保健医療サービス及び福祉サービスに係る</w:t>
      </w:r>
    </w:p>
    <w:p w:rsidR="007A6D7F" w:rsidRDefault="007A6D7F" w:rsidP="000E1729">
      <w:r>
        <w:rPr>
          <w:rFonts w:hint="eastAsia"/>
        </w:rPr>
        <w:t xml:space="preserve">　</w:t>
      </w:r>
      <w:r w:rsidR="000E1729" w:rsidRPr="000E1729">
        <w:rPr>
          <w:rFonts w:hint="eastAsia"/>
        </w:rPr>
        <w:t>給付を行うため</w:t>
      </w:r>
      <w:r>
        <w:rPr>
          <w:rFonts w:hint="eastAsia"/>
        </w:rPr>
        <w:t>，</w:t>
      </w:r>
      <w:r w:rsidR="000E1729" w:rsidRPr="000E1729">
        <w:rPr>
          <w:rFonts w:hint="eastAsia"/>
        </w:rPr>
        <w:t>国民の共同連帯の理念に基づき介護保険制度を設け</w:t>
      </w:r>
      <w:r>
        <w:rPr>
          <w:rFonts w:hint="eastAsia"/>
        </w:rPr>
        <w:t>，</w:t>
      </w:r>
      <w:r w:rsidR="000E1729" w:rsidRPr="000E1729">
        <w:rPr>
          <w:rFonts w:hint="eastAsia"/>
        </w:rPr>
        <w:t>その行う保険給</w:t>
      </w:r>
    </w:p>
    <w:p w:rsidR="007A6D7F" w:rsidRDefault="007A6D7F" w:rsidP="000E1729">
      <w:r>
        <w:rPr>
          <w:rFonts w:hint="eastAsia"/>
        </w:rPr>
        <w:t xml:space="preserve">　</w:t>
      </w:r>
      <w:r w:rsidR="000E1729" w:rsidRPr="000E1729">
        <w:rPr>
          <w:rFonts w:hint="eastAsia"/>
        </w:rPr>
        <w:t>付等に関して必要な事項を定め</w:t>
      </w:r>
      <w:r>
        <w:rPr>
          <w:rFonts w:hint="eastAsia"/>
        </w:rPr>
        <w:t>，</w:t>
      </w:r>
      <w:r w:rsidR="000E1729" w:rsidRPr="000E1729">
        <w:rPr>
          <w:rFonts w:hint="eastAsia"/>
        </w:rPr>
        <w:t>もって国民の保健医療の向上及び福祉の増進を図るこ</w:t>
      </w:r>
    </w:p>
    <w:p w:rsidR="000E1729" w:rsidRPr="000E1729" w:rsidRDefault="007A6D7F" w:rsidP="000E1729">
      <w:r>
        <w:rPr>
          <w:rFonts w:hint="eastAsia"/>
        </w:rPr>
        <w:t xml:space="preserve">　</w:t>
      </w:r>
      <w:r w:rsidR="000E1729" w:rsidRPr="000E1729">
        <w:rPr>
          <w:rFonts w:hint="eastAsia"/>
        </w:rPr>
        <w:t>とを目的とする。</w:t>
      </w:r>
    </w:p>
    <w:p w:rsidR="000E1729" w:rsidRPr="000E1729" w:rsidRDefault="000E1729" w:rsidP="000E1729">
      <w:r w:rsidRPr="000E1729">
        <w:rPr>
          <w:rFonts w:hint="eastAsia"/>
        </w:rPr>
        <w:t>(介護保険)</w:t>
      </w:r>
    </w:p>
    <w:p w:rsidR="007A6D7F" w:rsidRDefault="000E1729" w:rsidP="000E1729">
      <w:r w:rsidRPr="000E1729">
        <w:rPr>
          <w:rFonts w:hint="eastAsia"/>
        </w:rPr>
        <w:t>第二条　介護保険は</w:t>
      </w:r>
      <w:r w:rsidR="007A6D7F">
        <w:rPr>
          <w:rFonts w:hint="eastAsia"/>
        </w:rPr>
        <w:t>，</w:t>
      </w:r>
      <w:r w:rsidRPr="000E1729">
        <w:rPr>
          <w:rFonts w:hint="eastAsia"/>
        </w:rPr>
        <w:t>被保険者の要介護状態又は要支援状態(以下「要介護状態等」とい</w:t>
      </w:r>
      <w:r w:rsidR="007A6D7F">
        <w:rPr>
          <w:rFonts w:hint="eastAsia"/>
        </w:rPr>
        <w:t xml:space="preserve">　</w:t>
      </w:r>
    </w:p>
    <w:p w:rsidR="000E1729" w:rsidRPr="000E1729" w:rsidRDefault="007A6D7F" w:rsidP="000E1729">
      <w:r>
        <w:rPr>
          <w:rFonts w:hint="eastAsia"/>
        </w:rPr>
        <w:t xml:space="preserve">　</w:t>
      </w:r>
      <w:r w:rsidR="000E1729" w:rsidRPr="000E1729">
        <w:rPr>
          <w:rFonts w:hint="eastAsia"/>
        </w:rPr>
        <w:t>う。)に関し</w:t>
      </w:r>
      <w:r>
        <w:rPr>
          <w:rFonts w:hint="eastAsia"/>
        </w:rPr>
        <w:t>，</w:t>
      </w:r>
      <w:r w:rsidR="000E1729" w:rsidRPr="000E1729">
        <w:rPr>
          <w:rFonts w:hint="eastAsia"/>
        </w:rPr>
        <w:t>必要な保険給付を行うものとする。</w:t>
      </w:r>
    </w:p>
    <w:p w:rsidR="007A6D7F" w:rsidRDefault="000E1729" w:rsidP="000E1729">
      <w:r w:rsidRPr="000E1729">
        <w:rPr>
          <w:rFonts w:hint="eastAsia"/>
        </w:rPr>
        <w:t>２　前項の保険給付は</w:t>
      </w:r>
      <w:r w:rsidR="007A6D7F">
        <w:rPr>
          <w:rFonts w:hint="eastAsia"/>
        </w:rPr>
        <w:t>，</w:t>
      </w:r>
      <w:r w:rsidRPr="000E1729">
        <w:rPr>
          <w:rFonts w:hint="eastAsia"/>
        </w:rPr>
        <w:t>要介護状態等の軽減又は悪化の防止に資するよう行われるととも</w:t>
      </w:r>
    </w:p>
    <w:p w:rsidR="000E1729" w:rsidRPr="000E1729" w:rsidRDefault="007A6D7F" w:rsidP="000E1729">
      <w:r>
        <w:rPr>
          <w:rFonts w:hint="eastAsia"/>
        </w:rPr>
        <w:t xml:space="preserve">　</w:t>
      </w:r>
      <w:r w:rsidR="000E1729" w:rsidRPr="000E1729">
        <w:rPr>
          <w:rFonts w:hint="eastAsia"/>
        </w:rPr>
        <w:t>に</w:t>
      </w:r>
      <w:r>
        <w:rPr>
          <w:rFonts w:hint="eastAsia"/>
        </w:rPr>
        <w:t>，</w:t>
      </w:r>
      <w:r w:rsidR="000E1729" w:rsidRPr="000E1729">
        <w:rPr>
          <w:rFonts w:hint="eastAsia"/>
        </w:rPr>
        <w:t>医療との連携に十分配慮して行われなければならない。</w:t>
      </w:r>
    </w:p>
    <w:p w:rsidR="007A6D7F" w:rsidRDefault="000E1729" w:rsidP="000E1729">
      <w:r w:rsidRPr="000E1729">
        <w:rPr>
          <w:rFonts w:hint="eastAsia"/>
        </w:rPr>
        <w:t>３　第一項の保険給付は</w:t>
      </w:r>
      <w:r w:rsidR="007A6D7F">
        <w:rPr>
          <w:rFonts w:hint="eastAsia"/>
        </w:rPr>
        <w:t>，</w:t>
      </w:r>
      <w:r w:rsidRPr="000E1729">
        <w:rPr>
          <w:rFonts w:hint="eastAsia"/>
        </w:rPr>
        <w:t>被保険者の心身の状況</w:t>
      </w:r>
      <w:r w:rsidR="007A6D7F">
        <w:rPr>
          <w:rFonts w:hint="eastAsia"/>
        </w:rPr>
        <w:t>，</w:t>
      </w:r>
      <w:r w:rsidRPr="000E1729">
        <w:rPr>
          <w:rFonts w:hint="eastAsia"/>
        </w:rPr>
        <w:t>その置かれている環境等に応じて</w:t>
      </w:r>
      <w:r w:rsidR="007A6D7F">
        <w:rPr>
          <w:rFonts w:hint="eastAsia"/>
        </w:rPr>
        <w:t>，</w:t>
      </w:r>
      <w:r w:rsidRPr="000E1729">
        <w:rPr>
          <w:rFonts w:hint="eastAsia"/>
        </w:rPr>
        <w:t>被</w:t>
      </w:r>
    </w:p>
    <w:p w:rsidR="007A6D7F" w:rsidRDefault="007A6D7F" w:rsidP="000E1729">
      <w:r>
        <w:rPr>
          <w:rFonts w:hint="eastAsia"/>
        </w:rPr>
        <w:t xml:space="preserve">　</w:t>
      </w:r>
      <w:r w:rsidR="000E1729" w:rsidRPr="000E1729">
        <w:rPr>
          <w:rFonts w:hint="eastAsia"/>
        </w:rPr>
        <w:t>保険者の選択に基づき</w:t>
      </w:r>
      <w:r>
        <w:rPr>
          <w:rFonts w:hint="eastAsia"/>
        </w:rPr>
        <w:t>，</w:t>
      </w:r>
      <w:r w:rsidR="000E1729" w:rsidRPr="000E1729">
        <w:rPr>
          <w:rFonts w:hint="eastAsia"/>
        </w:rPr>
        <w:t>適切な保健医療サービス及び福祉サービスが</w:t>
      </w:r>
      <w:r>
        <w:rPr>
          <w:rFonts w:hint="eastAsia"/>
        </w:rPr>
        <w:t>，</w:t>
      </w:r>
      <w:r w:rsidR="000E1729" w:rsidRPr="000E1729">
        <w:rPr>
          <w:rFonts w:hint="eastAsia"/>
        </w:rPr>
        <w:t>多様な事業者又</w:t>
      </w:r>
    </w:p>
    <w:p w:rsidR="000E1729" w:rsidRPr="000E1729" w:rsidRDefault="007A6D7F" w:rsidP="000E1729">
      <w:r>
        <w:rPr>
          <w:rFonts w:hint="eastAsia"/>
        </w:rPr>
        <w:t xml:space="preserve">　</w:t>
      </w:r>
      <w:r w:rsidR="000E1729" w:rsidRPr="000E1729">
        <w:rPr>
          <w:rFonts w:hint="eastAsia"/>
        </w:rPr>
        <w:t>は施設から</w:t>
      </w:r>
      <w:r>
        <w:rPr>
          <w:rFonts w:hint="eastAsia"/>
        </w:rPr>
        <w:t>，</w:t>
      </w:r>
      <w:r w:rsidR="000E1729" w:rsidRPr="000E1729">
        <w:rPr>
          <w:rFonts w:hint="eastAsia"/>
        </w:rPr>
        <w:t>総合的かつ効率的に提供されるよう配慮して行われなければならない。</w:t>
      </w:r>
    </w:p>
    <w:p w:rsidR="007A6D7F" w:rsidRDefault="000E1729" w:rsidP="000E1729">
      <w:r w:rsidRPr="000E1729">
        <w:rPr>
          <w:rFonts w:hint="eastAsia"/>
        </w:rPr>
        <w:t>４　第一項の保険給付の内容及び水準は</w:t>
      </w:r>
      <w:r w:rsidR="007A6D7F">
        <w:rPr>
          <w:rFonts w:hint="eastAsia"/>
        </w:rPr>
        <w:t>，</w:t>
      </w:r>
      <w:r w:rsidRPr="000E1729">
        <w:rPr>
          <w:rFonts w:hint="eastAsia"/>
        </w:rPr>
        <w:t>被保険者が要介護状態となった場合において</w:t>
      </w:r>
    </w:p>
    <w:p w:rsidR="007A6D7F" w:rsidRDefault="007A6D7F" w:rsidP="000E1729">
      <w:r>
        <w:rPr>
          <w:rFonts w:hint="eastAsia"/>
        </w:rPr>
        <w:t xml:space="preserve">　</w:t>
      </w:r>
      <w:r w:rsidR="000E1729" w:rsidRPr="000E1729">
        <w:rPr>
          <w:rFonts w:hint="eastAsia"/>
        </w:rPr>
        <w:t>も</w:t>
      </w:r>
      <w:r>
        <w:rPr>
          <w:rFonts w:hint="eastAsia"/>
        </w:rPr>
        <w:t>，</w:t>
      </w:r>
      <w:r w:rsidR="000E1729" w:rsidRPr="000E1729">
        <w:rPr>
          <w:rFonts w:hint="eastAsia"/>
        </w:rPr>
        <w:t>可能な限り</w:t>
      </w:r>
      <w:r>
        <w:rPr>
          <w:rFonts w:hint="eastAsia"/>
        </w:rPr>
        <w:t>，</w:t>
      </w:r>
      <w:r w:rsidR="000E1729" w:rsidRPr="000E1729">
        <w:rPr>
          <w:rFonts w:hint="eastAsia"/>
        </w:rPr>
        <w:t>その居宅において</w:t>
      </w:r>
      <w:r>
        <w:rPr>
          <w:rFonts w:hint="eastAsia"/>
        </w:rPr>
        <w:t>，</w:t>
      </w:r>
      <w:r w:rsidR="000E1729" w:rsidRPr="000E1729">
        <w:rPr>
          <w:rFonts w:hint="eastAsia"/>
        </w:rPr>
        <w:t>その有する能力に応じ自立した日常生活を営むこ</w:t>
      </w:r>
    </w:p>
    <w:p w:rsidR="000E1729" w:rsidRPr="000E1729" w:rsidRDefault="007A6D7F" w:rsidP="000E1729">
      <w:r>
        <w:rPr>
          <w:rFonts w:hint="eastAsia"/>
        </w:rPr>
        <w:t xml:space="preserve">　</w:t>
      </w:r>
      <w:r w:rsidR="000E1729" w:rsidRPr="000E1729">
        <w:rPr>
          <w:rFonts w:hint="eastAsia"/>
        </w:rPr>
        <w:t>とができるように配慮されなければならない。</w:t>
      </w:r>
    </w:p>
    <w:p w:rsidR="00982428" w:rsidRDefault="00982428" w:rsidP="000E1729">
      <w:pPr>
        <w:rPr>
          <w:b/>
        </w:rPr>
      </w:pPr>
    </w:p>
    <w:p w:rsidR="003202FB" w:rsidRDefault="00982428" w:rsidP="000E1729">
      <w:pPr>
        <w:rPr>
          <w:b/>
        </w:rPr>
      </w:pPr>
      <w:r>
        <w:rPr>
          <w:rFonts w:hint="eastAsia"/>
          <w:b/>
        </w:rPr>
        <w:t>指定介護老人福祉施設</w:t>
      </w:r>
    </w:p>
    <w:p w:rsidR="00982428" w:rsidRPr="00C91EDC" w:rsidRDefault="00982428" w:rsidP="000E1729">
      <w:pPr>
        <w:rPr>
          <w:b/>
        </w:rPr>
      </w:pPr>
    </w:p>
    <w:p w:rsidR="003202FB" w:rsidRPr="003202FB" w:rsidRDefault="003202FB" w:rsidP="003202FB">
      <w:r w:rsidRPr="003202FB">
        <w:rPr>
          <w:rFonts w:hint="eastAsia"/>
        </w:rPr>
        <w:t>(基本方針)</w:t>
      </w:r>
    </w:p>
    <w:p w:rsidR="00C91EDC" w:rsidRDefault="003202FB" w:rsidP="003202FB">
      <w:r w:rsidRPr="003202FB">
        <w:rPr>
          <w:rFonts w:hint="eastAsia"/>
        </w:rPr>
        <w:t>第一条の二　指定介護老人福祉施設は</w:t>
      </w:r>
      <w:r w:rsidR="007A6D7F">
        <w:rPr>
          <w:rFonts w:hint="eastAsia"/>
        </w:rPr>
        <w:t>，</w:t>
      </w:r>
      <w:r w:rsidRPr="003202FB">
        <w:rPr>
          <w:rFonts w:hint="eastAsia"/>
        </w:rPr>
        <w:t>施設サービス計画に基づき</w:t>
      </w:r>
      <w:r w:rsidR="007A6D7F">
        <w:rPr>
          <w:rFonts w:hint="eastAsia"/>
        </w:rPr>
        <w:t>，</w:t>
      </w:r>
      <w:r w:rsidRPr="003202FB">
        <w:rPr>
          <w:rFonts w:hint="eastAsia"/>
        </w:rPr>
        <w:t>可能な限り</w:t>
      </w:r>
      <w:r w:rsidR="007A6D7F">
        <w:rPr>
          <w:rFonts w:hint="eastAsia"/>
        </w:rPr>
        <w:t>，</w:t>
      </w:r>
      <w:r w:rsidRPr="003202FB">
        <w:rPr>
          <w:rFonts w:hint="eastAsia"/>
        </w:rPr>
        <w:t>居宅に</w:t>
      </w:r>
    </w:p>
    <w:p w:rsidR="00C91EDC" w:rsidRDefault="00C91EDC" w:rsidP="003202FB">
      <w:r>
        <w:rPr>
          <w:rFonts w:hint="eastAsia"/>
        </w:rPr>
        <w:t xml:space="preserve">　</w:t>
      </w:r>
      <w:r w:rsidR="003202FB" w:rsidRPr="003202FB">
        <w:rPr>
          <w:rFonts w:hint="eastAsia"/>
        </w:rPr>
        <w:t>おける生活への復帰を念頭に置いて</w:t>
      </w:r>
      <w:r w:rsidR="007A6D7F">
        <w:rPr>
          <w:rFonts w:hint="eastAsia"/>
        </w:rPr>
        <w:t>，</w:t>
      </w:r>
      <w:r w:rsidR="003202FB" w:rsidRPr="003202FB">
        <w:rPr>
          <w:rFonts w:hint="eastAsia"/>
        </w:rPr>
        <w:t>入浴</w:t>
      </w:r>
      <w:r w:rsidR="007A6D7F">
        <w:rPr>
          <w:rFonts w:hint="eastAsia"/>
        </w:rPr>
        <w:t>，</w:t>
      </w:r>
      <w:r w:rsidR="003202FB" w:rsidRPr="003202FB">
        <w:rPr>
          <w:rFonts w:hint="eastAsia"/>
        </w:rPr>
        <w:t>排せつ</w:t>
      </w:r>
      <w:r w:rsidR="007A6D7F">
        <w:rPr>
          <w:rFonts w:hint="eastAsia"/>
        </w:rPr>
        <w:t>，</w:t>
      </w:r>
      <w:r w:rsidR="003202FB" w:rsidRPr="003202FB">
        <w:rPr>
          <w:rFonts w:hint="eastAsia"/>
        </w:rPr>
        <w:t>食事等の介護</w:t>
      </w:r>
      <w:r w:rsidR="007A6D7F">
        <w:rPr>
          <w:rFonts w:hint="eastAsia"/>
        </w:rPr>
        <w:t>，</w:t>
      </w:r>
      <w:r w:rsidR="003202FB" w:rsidRPr="003202FB">
        <w:rPr>
          <w:rFonts w:hint="eastAsia"/>
        </w:rPr>
        <w:t>相談及び援助</w:t>
      </w:r>
      <w:r w:rsidR="007A6D7F">
        <w:rPr>
          <w:rFonts w:hint="eastAsia"/>
        </w:rPr>
        <w:t>，</w:t>
      </w:r>
      <w:r w:rsidR="003202FB" w:rsidRPr="003202FB">
        <w:rPr>
          <w:rFonts w:hint="eastAsia"/>
        </w:rPr>
        <w:t>社</w:t>
      </w:r>
    </w:p>
    <w:p w:rsidR="00C91EDC" w:rsidRDefault="00C91EDC" w:rsidP="003202FB">
      <w:r>
        <w:rPr>
          <w:rFonts w:hint="eastAsia"/>
        </w:rPr>
        <w:t xml:space="preserve">　</w:t>
      </w:r>
      <w:r w:rsidR="003202FB" w:rsidRPr="003202FB">
        <w:rPr>
          <w:rFonts w:hint="eastAsia"/>
        </w:rPr>
        <w:t>会生活上の便宜の供与その他の日常生活上の世話</w:t>
      </w:r>
      <w:r w:rsidR="007A6D7F">
        <w:rPr>
          <w:rFonts w:hint="eastAsia"/>
        </w:rPr>
        <w:t>，</w:t>
      </w:r>
      <w:r w:rsidR="003202FB" w:rsidRPr="003202FB">
        <w:rPr>
          <w:rFonts w:hint="eastAsia"/>
        </w:rPr>
        <w:t>機能訓練</w:t>
      </w:r>
      <w:r w:rsidR="007A6D7F">
        <w:rPr>
          <w:rFonts w:hint="eastAsia"/>
        </w:rPr>
        <w:t>，</w:t>
      </w:r>
      <w:r w:rsidR="003202FB" w:rsidRPr="003202FB">
        <w:rPr>
          <w:rFonts w:hint="eastAsia"/>
        </w:rPr>
        <w:t>健康管理及び療養上の世</w:t>
      </w:r>
    </w:p>
    <w:p w:rsidR="00C91EDC" w:rsidRDefault="00C91EDC" w:rsidP="003202FB">
      <w:r>
        <w:rPr>
          <w:rFonts w:hint="eastAsia"/>
        </w:rPr>
        <w:t xml:space="preserve">　</w:t>
      </w:r>
      <w:r w:rsidR="003202FB" w:rsidRPr="003202FB">
        <w:rPr>
          <w:rFonts w:hint="eastAsia"/>
        </w:rPr>
        <w:t>話を行うことにより</w:t>
      </w:r>
      <w:r w:rsidR="007A6D7F">
        <w:rPr>
          <w:rFonts w:hint="eastAsia"/>
        </w:rPr>
        <w:t>，</w:t>
      </w:r>
      <w:r w:rsidR="003202FB" w:rsidRPr="003202FB">
        <w:rPr>
          <w:rFonts w:hint="eastAsia"/>
        </w:rPr>
        <w:t>入所者がその有する能力に応じ自立した日常生活を営むことがで</w:t>
      </w:r>
    </w:p>
    <w:p w:rsidR="003202FB" w:rsidRPr="003202FB" w:rsidRDefault="00C91EDC" w:rsidP="003202FB">
      <w:r>
        <w:rPr>
          <w:rFonts w:hint="eastAsia"/>
        </w:rPr>
        <w:t xml:space="preserve">　</w:t>
      </w:r>
      <w:r w:rsidR="003202FB" w:rsidRPr="003202FB">
        <w:rPr>
          <w:rFonts w:hint="eastAsia"/>
        </w:rPr>
        <w:t>きるようにすることを目指すものでなければならない。</w:t>
      </w:r>
    </w:p>
    <w:p w:rsidR="00C91EDC" w:rsidRDefault="003202FB" w:rsidP="003202FB">
      <w:r w:rsidRPr="003202FB">
        <w:rPr>
          <w:rFonts w:hint="eastAsia"/>
        </w:rPr>
        <w:t>２　指定介護老人福祉施設は</w:t>
      </w:r>
      <w:r w:rsidR="007A6D7F">
        <w:rPr>
          <w:rFonts w:hint="eastAsia"/>
        </w:rPr>
        <w:t>，</w:t>
      </w:r>
      <w:r w:rsidRPr="003202FB">
        <w:rPr>
          <w:rFonts w:hint="eastAsia"/>
        </w:rPr>
        <w:t>入所者の意思及び人格を尊重し</w:t>
      </w:r>
      <w:r w:rsidR="007A6D7F">
        <w:rPr>
          <w:rFonts w:hint="eastAsia"/>
        </w:rPr>
        <w:t>，</w:t>
      </w:r>
      <w:r w:rsidRPr="003202FB">
        <w:rPr>
          <w:rFonts w:hint="eastAsia"/>
        </w:rPr>
        <w:t>常にその者の立場に立っ</w:t>
      </w:r>
    </w:p>
    <w:p w:rsidR="003202FB" w:rsidRPr="003202FB" w:rsidRDefault="00C91EDC" w:rsidP="003202FB">
      <w:r>
        <w:rPr>
          <w:rFonts w:hint="eastAsia"/>
        </w:rPr>
        <w:t xml:space="preserve">　</w:t>
      </w:r>
      <w:r w:rsidR="003202FB" w:rsidRPr="003202FB">
        <w:rPr>
          <w:rFonts w:hint="eastAsia"/>
        </w:rPr>
        <w:t>て指定介護福祉施設サービスを提供するように努めなければならない。</w:t>
      </w:r>
    </w:p>
    <w:p w:rsidR="00C91EDC" w:rsidRDefault="003202FB" w:rsidP="003202FB">
      <w:r w:rsidRPr="003202FB">
        <w:rPr>
          <w:rFonts w:hint="eastAsia"/>
        </w:rPr>
        <w:t>３　指定介護老人福祉施設は</w:t>
      </w:r>
      <w:r w:rsidR="007A6D7F">
        <w:rPr>
          <w:rFonts w:hint="eastAsia"/>
        </w:rPr>
        <w:t>，</w:t>
      </w:r>
      <w:r w:rsidRPr="003202FB">
        <w:rPr>
          <w:rFonts w:hint="eastAsia"/>
        </w:rPr>
        <w:t>明るく家庭的な雰囲気を有し</w:t>
      </w:r>
      <w:r w:rsidR="007A6D7F">
        <w:rPr>
          <w:rFonts w:hint="eastAsia"/>
        </w:rPr>
        <w:t>，</w:t>
      </w:r>
      <w:r w:rsidRPr="003202FB">
        <w:rPr>
          <w:rFonts w:hint="eastAsia"/>
        </w:rPr>
        <w:t>地域や家庭との結び付きを</w:t>
      </w:r>
    </w:p>
    <w:p w:rsidR="00C91EDC" w:rsidRDefault="00C91EDC" w:rsidP="003202FB">
      <w:r>
        <w:rPr>
          <w:rFonts w:hint="eastAsia"/>
        </w:rPr>
        <w:t xml:space="preserve">　</w:t>
      </w:r>
      <w:r w:rsidR="003202FB" w:rsidRPr="003202FB">
        <w:rPr>
          <w:rFonts w:hint="eastAsia"/>
        </w:rPr>
        <w:t>重視した運営を行い</w:t>
      </w:r>
      <w:r w:rsidR="007A6D7F">
        <w:rPr>
          <w:rFonts w:hint="eastAsia"/>
        </w:rPr>
        <w:t>，</w:t>
      </w:r>
      <w:r w:rsidR="003202FB" w:rsidRPr="003202FB">
        <w:rPr>
          <w:rFonts w:hint="eastAsia"/>
        </w:rPr>
        <w:t>市町村</w:t>
      </w:r>
      <w:r w:rsidR="007A6D7F">
        <w:rPr>
          <w:rFonts w:hint="eastAsia"/>
        </w:rPr>
        <w:t>，</w:t>
      </w:r>
      <w:r w:rsidR="003202FB" w:rsidRPr="003202FB">
        <w:rPr>
          <w:rFonts w:hint="eastAsia"/>
        </w:rPr>
        <w:t>居宅介護支援事業者</w:t>
      </w:r>
      <w:r w:rsidR="007A6D7F">
        <w:rPr>
          <w:rFonts w:hint="eastAsia"/>
        </w:rPr>
        <w:t>，</w:t>
      </w:r>
      <w:r w:rsidR="003202FB" w:rsidRPr="003202FB">
        <w:rPr>
          <w:rFonts w:hint="eastAsia"/>
        </w:rPr>
        <w:t>居宅サービス事業者</w:t>
      </w:r>
      <w:r w:rsidR="007A6D7F">
        <w:rPr>
          <w:rFonts w:hint="eastAsia"/>
        </w:rPr>
        <w:t>，</w:t>
      </w:r>
      <w:r w:rsidR="003202FB" w:rsidRPr="003202FB">
        <w:rPr>
          <w:rFonts w:hint="eastAsia"/>
        </w:rPr>
        <w:t>他の介護保</w:t>
      </w:r>
    </w:p>
    <w:p w:rsidR="00C91EDC" w:rsidRDefault="00C91EDC" w:rsidP="003202FB">
      <w:r>
        <w:rPr>
          <w:rFonts w:hint="eastAsia"/>
        </w:rPr>
        <w:t xml:space="preserve">　</w:t>
      </w:r>
      <w:r w:rsidR="003202FB" w:rsidRPr="003202FB">
        <w:rPr>
          <w:rFonts w:hint="eastAsia"/>
        </w:rPr>
        <w:t>険施設その他の保健医療サービス又は福祉サービスを提供する者との密接な連携に努め</w:t>
      </w:r>
    </w:p>
    <w:p w:rsidR="003202FB" w:rsidRDefault="00C91EDC" w:rsidP="003202FB">
      <w:r>
        <w:rPr>
          <w:rFonts w:hint="eastAsia"/>
        </w:rPr>
        <w:t xml:space="preserve">　</w:t>
      </w:r>
      <w:r w:rsidR="003202FB" w:rsidRPr="003202FB">
        <w:rPr>
          <w:rFonts w:hint="eastAsia"/>
        </w:rPr>
        <w:t>なければならない。</w:t>
      </w:r>
    </w:p>
    <w:p w:rsidR="003202FB" w:rsidRPr="003202FB" w:rsidRDefault="003202FB" w:rsidP="003202FB">
      <w:r w:rsidRPr="003202FB">
        <w:rPr>
          <w:rFonts w:hint="eastAsia"/>
        </w:rPr>
        <w:lastRenderedPageBreak/>
        <w:t>(介護)</w:t>
      </w:r>
    </w:p>
    <w:p w:rsidR="00C91EDC" w:rsidRDefault="003202FB" w:rsidP="003202FB">
      <w:r w:rsidRPr="003202FB">
        <w:rPr>
          <w:rFonts w:hint="eastAsia"/>
        </w:rPr>
        <w:t>第十三条　介護は</w:t>
      </w:r>
      <w:r w:rsidR="007A6D7F">
        <w:rPr>
          <w:rFonts w:hint="eastAsia"/>
        </w:rPr>
        <w:t>，</w:t>
      </w:r>
      <w:r w:rsidRPr="003202FB">
        <w:rPr>
          <w:rFonts w:hint="eastAsia"/>
        </w:rPr>
        <w:t>入所者の自立の支援及び日常生活の充実に資するよう</w:t>
      </w:r>
      <w:r w:rsidR="007A6D7F">
        <w:rPr>
          <w:rFonts w:hint="eastAsia"/>
        </w:rPr>
        <w:t>，</w:t>
      </w:r>
      <w:r w:rsidRPr="003202FB">
        <w:rPr>
          <w:rFonts w:hint="eastAsia"/>
        </w:rPr>
        <w:t>入所者の心身</w:t>
      </w:r>
      <w:r w:rsidR="00C91EDC">
        <w:rPr>
          <w:rFonts w:hint="eastAsia"/>
        </w:rPr>
        <w:t xml:space="preserve">　</w:t>
      </w:r>
    </w:p>
    <w:p w:rsidR="003202FB" w:rsidRPr="003202FB" w:rsidRDefault="00C91EDC" w:rsidP="003202FB">
      <w:r>
        <w:rPr>
          <w:rFonts w:hint="eastAsia"/>
        </w:rPr>
        <w:t xml:space="preserve">　</w:t>
      </w:r>
      <w:r w:rsidR="003202FB" w:rsidRPr="003202FB">
        <w:rPr>
          <w:rFonts w:hint="eastAsia"/>
        </w:rPr>
        <w:t>の状況に応じて</w:t>
      </w:r>
      <w:r w:rsidR="007A6D7F">
        <w:rPr>
          <w:rFonts w:hint="eastAsia"/>
        </w:rPr>
        <w:t>，</w:t>
      </w:r>
      <w:r w:rsidR="003202FB" w:rsidRPr="003202FB">
        <w:rPr>
          <w:rFonts w:hint="eastAsia"/>
        </w:rPr>
        <w:t>適切な技術をもって行われなければならない。</w:t>
      </w:r>
    </w:p>
    <w:p w:rsidR="00C91EDC" w:rsidRDefault="003202FB" w:rsidP="003202FB">
      <w:r w:rsidRPr="003202FB">
        <w:rPr>
          <w:rFonts w:hint="eastAsia"/>
        </w:rPr>
        <w:t>２　指定介護老人福祉施設は</w:t>
      </w:r>
      <w:r w:rsidR="007A6D7F">
        <w:rPr>
          <w:rFonts w:hint="eastAsia"/>
        </w:rPr>
        <w:t>，</w:t>
      </w:r>
      <w:r w:rsidRPr="003202FB">
        <w:rPr>
          <w:rFonts w:hint="eastAsia"/>
        </w:rPr>
        <w:t>一週間に二回以上</w:t>
      </w:r>
      <w:r w:rsidR="007A6D7F">
        <w:rPr>
          <w:rFonts w:hint="eastAsia"/>
        </w:rPr>
        <w:t>，</w:t>
      </w:r>
      <w:r w:rsidRPr="003202FB">
        <w:rPr>
          <w:rFonts w:hint="eastAsia"/>
        </w:rPr>
        <w:t>適切な方法により</w:t>
      </w:r>
      <w:r w:rsidR="007A6D7F">
        <w:rPr>
          <w:rFonts w:hint="eastAsia"/>
        </w:rPr>
        <w:t>，</w:t>
      </w:r>
      <w:r w:rsidRPr="003202FB">
        <w:rPr>
          <w:rFonts w:hint="eastAsia"/>
        </w:rPr>
        <w:t>入所者を入浴さ</w:t>
      </w:r>
    </w:p>
    <w:p w:rsidR="003202FB" w:rsidRPr="003202FB" w:rsidRDefault="00C91EDC" w:rsidP="003202FB">
      <w:r>
        <w:rPr>
          <w:rFonts w:hint="eastAsia"/>
        </w:rPr>
        <w:t xml:space="preserve">　</w:t>
      </w:r>
      <w:r w:rsidR="003202FB" w:rsidRPr="003202FB">
        <w:rPr>
          <w:rFonts w:hint="eastAsia"/>
        </w:rPr>
        <w:t>せ</w:t>
      </w:r>
      <w:r w:rsidR="007A6D7F">
        <w:rPr>
          <w:rFonts w:hint="eastAsia"/>
        </w:rPr>
        <w:t>，</w:t>
      </w:r>
      <w:r w:rsidR="003202FB" w:rsidRPr="003202FB">
        <w:rPr>
          <w:rFonts w:hint="eastAsia"/>
        </w:rPr>
        <w:t>又は清しきしなければならない。</w:t>
      </w:r>
    </w:p>
    <w:p w:rsidR="00C91EDC" w:rsidRDefault="003202FB" w:rsidP="003202FB">
      <w:r w:rsidRPr="003202FB">
        <w:rPr>
          <w:rFonts w:hint="eastAsia"/>
        </w:rPr>
        <w:t>３　指定介護老人福祉施設は</w:t>
      </w:r>
      <w:r w:rsidR="007A6D7F">
        <w:rPr>
          <w:rFonts w:hint="eastAsia"/>
        </w:rPr>
        <w:t>，</w:t>
      </w:r>
      <w:r w:rsidRPr="003202FB">
        <w:rPr>
          <w:rFonts w:hint="eastAsia"/>
        </w:rPr>
        <w:t>入所者に対し</w:t>
      </w:r>
      <w:r w:rsidR="007A6D7F">
        <w:rPr>
          <w:rFonts w:hint="eastAsia"/>
        </w:rPr>
        <w:t>，</w:t>
      </w:r>
      <w:r w:rsidRPr="003202FB">
        <w:rPr>
          <w:rFonts w:hint="eastAsia"/>
        </w:rPr>
        <w:t>その心身の状況に応じて</w:t>
      </w:r>
      <w:r w:rsidR="007A6D7F">
        <w:rPr>
          <w:rFonts w:hint="eastAsia"/>
        </w:rPr>
        <w:t>，</w:t>
      </w:r>
      <w:r w:rsidRPr="003202FB">
        <w:rPr>
          <w:rFonts w:hint="eastAsia"/>
        </w:rPr>
        <w:t>適切な方法によ</w:t>
      </w:r>
      <w:r w:rsidR="00C91EDC">
        <w:rPr>
          <w:rFonts w:hint="eastAsia"/>
        </w:rPr>
        <w:t xml:space="preserve">　</w:t>
      </w:r>
    </w:p>
    <w:p w:rsidR="003202FB" w:rsidRPr="003202FB" w:rsidRDefault="00C91EDC" w:rsidP="003202FB">
      <w:r>
        <w:rPr>
          <w:rFonts w:hint="eastAsia"/>
        </w:rPr>
        <w:t xml:space="preserve">　</w:t>
      </w:r>
      <w:r w:rsidR="003202FB" w:rsidRPr="003202FB">
        <w:rPr>
          <w:rFonts w:hint="eastAsia"/>
        </w:rPr>
        <w:t>り</w:t>
      </w:r>
      <w:r w:rsidR="007A6D7F">
        <w:rPr>
          <w:rFonts w:hint="eastAsia"/>
        </w:rPr>
        <w:t>，</w:t>
      </w:r>
      <w:r w:rsidR="003202FB" w:rsidRPr="003202FB">
        <w:rPr>
          <w:rFonts w:hint="eastAsia"/>
        </w:rPr>
        <w:t>排せつの自立について必要な援助を行わなければならない。</w:t>
      </w:r>
    </w:p>
    <w:p w:rsidR="00C91EDC" w:rsidRDefault="003202FB" w:rsidP="003202FB">
      <w:r w:rsidRPr="003202FB">
        <w:rPr>
          <w:rFonts w:hint="eastAsia"/>
        </w:rPr>
        <w:t>４　指定介護老人福祉施設は</w:t>
      </w:r>
      <w:r w:rsidR="007A6D7F">
        <w:rPr>
          <w:rFonts w:hint="eastAsia"/>
        </w:rPr>
        <w:t>，</w:t>
      </w:r>
      <w:r w:rsidRPr="003202FB">
        <w:rPr>
          <w:rFonts w:hint="eastAsia"/>
        </w:rPr>
        <w:t>おむつを使用せざるを得ない入所者のおむつを適切に取り</w:t>
      </w:r>
    </w:p>
    <w:p w:rsidR="003202FB" w:rsidRPr="003202FB" w:rsidRDefault="00C91EDC" w:rsidP="003202FB">
      <w:r>
        <w:rPr>
          <w:rFonts w:hint="eastAsia"/>
        </w:rPr>
        <w:t xml:space="preserve">　</w:t>
      </w:r>
      <w:r w:rsidR="003202FB" w:rsidRPr="003202FB">
        <w:rPr>
          <w:rFonts w:hint="eastAsia"/>
        </w:rPr>
        <w:t>替えなければならない。</w:t>
      </w:r>
    </w:p>
    <w:p w:rsidR="00C91EDC" w:rsidRDefault="003202FB" w:rsidP="003202FB">
      <w:r w:rsidRPr="003202FB">
        <w:rPr>
          <w:rFonts w:hint="eastAsia"/>
        </w:rPr>
        <w:t>５　指定介護老人福祉施設は</w:t>
      </w:r>
      <w:r w:rsidR="007A6D7F">
        <w:rPr>
          <w:rFonts w:hint="eastAsia"/>
        </w:rPr>
        <w:t>，</w:t>
      </w:r>
      <w:r w:rsidRPr="003202FB">
        <w:rPr>
          <w:rFonts w:hint="eastAsia"/>
        </w:rPr>
        <w:t>褥瘡</w:t>
      </w:r>
      <w:r w:rsidRPr="003202FB">
        <w:rPr>
          <w:rFonts w:hint="eastAsia"/>
          <w:vertAlign w:val="superscript"/>
        </w:rPr>
        <w:t>じよくそう</w:t>
      </w:r>
      <w:r w:rsidRPr="003202FB">
        <w:rPr>
          <w:rFonts w:hint="eastAsia"/>
        </w:rPr>
        <w:t>が発生しないよう適切な介護を行うとともに</w:t>
      </w:r>
      <w:r w:rsidR="007A6D7F">
        <w:rPr>
          <w:rFonts w:hint="eastAsia"/>
        </w:rPr>
        <w:t>，</w:t>
      </w:r>
    </w:p>
    <w:p w:rsidR="003202FB" w:rsidRPr="003202FB" w:rsidRDefault="00C91EDC" w:rsidP="003202FB">
      <w:r>
        <w:rPr>
          <w:rFonts w:hint="eastAsia"/>
        </w:rPr>
        <w:t xml:space="preserve">　</w:t>
      </w:r>
      <w:r w:rsidR="003202FB" w:rsidRPr="003202FB">
        <w:rPr>
          <w:rFonts w:hint="eastAsia"/>
        </w:rPr>
        <w:t>その発生を予防するための体制を整備しなければならない。</w:t>
      </w:r>
    </w:p>
    <w:p w:rsidR="00C91EDC" w:rsidRDefault="003202FB" w:rsidP="003202FB">
      <w:r w:rsidRPr="003202FB">
        <w:rPr>
          <w:rFonts w:hint="eastAsia"/>
        </w:rPr>
        <w:t>６　指定介護老人福祉施設は</w:t>
      </w:r>
      <w:r w:rsidR="007A6D7F">
        <w:rPr>
          <w:rFonts w:hint="eastAsia"/>
        </w:rPr>
        <w:t>，</w:t>
      </w:r>
      <w:r w:rsidRPr="003202FB">
        <w:rPr>
          <w:rFonts w:hint="eastAsia"/>
        </w:rPr>
        <w:t>入所者に対し</w:t>
      </w:r>
      <w:r w:rsidR="007A6D7F">
        <w:rPr>
          <w:rFonts w:hint="eastAsia"/>
        </w:rPr>
        <w:t>，</w:t>
      </w:r>
      <w:r w:rsidRPr="003202FB">
        <w:rPr>
          <w:rFonts w:hint="eastAsia"/>
        </w:rPr>
        <w:t>前各項に規定するもののほか</w:t>
      </w:r>
      <w:r w:rsidR="007A6D7F">
        <w:rPr>
          <w:rFonts w:hint="eastAsia"/>
        </w:rPr>
        <w:t>，</w:t>
      </w:r>
      <w:r w:rsidRPr="003202FB">
        <w:rPr>
          <w:rFonts w:hint="eastAsia"/>
        </w:rPr>
        <w:t>離床</w:t>
      </w:r>
      <w:r w:rsidR="007A6D7F">
        <w:rPr>
          <w:rFonts w:hint="eastAsia"/>
        </w:rPr>
        <w:t>，</w:t>
      </w:r>
      <w:r w:rsidRPr="003202FB">
        <w:rPr>
          <w:rFonts w:hint="eastAsia"/>
        </w:rPr>
        <w:t>着替</w:t>
      </w:r>
    </w:p>
    <w:p w:rsidR="003202FB" w:rsidRPr="003202FB" w:rsidRDefault="00C91EDC" w:rsidP="003202FB">
      <w:r>
        <w:rPr>
          <w:rFonts w:hint="eastAsia"/>
        </w:rPr>
        <w:t xml:space="preserve">　</w:t>
      </w:r>
      <w:r w:rsidR="003202FB" w:rsidRPr="003202FB">
        <w:rPr>
          <w:rFonts w:hint="eastAsia"/>
        </w:rPr>
        <w:t>え</w:t>
      </w:r>
      <w:r w:rsidR="007A6D7F">
        <w:rPr>
          <w:rFonts w:hint="eastAsia"/>
        </w:rPr>
        <w:t>，</w:t>
      </w:r>
      <w:r w:rsidR="003202FB" w:rsidRPr="003202FB">
        <w:rPr>
          <w:rFonts w:hint="eastAsia"/>
        </w:rPr>
        <w:t>整容等の介護を適切に行わなければならない。</w:t>
      </w:r>
    </w:p>
    <w:p w:rsidR="00C91EDC" w:rsidRDefault="003202FB" w:rsidP="003202FB">
      <w:r w:rsidRPr="003202FB">
        <w:rPr>
          <w:rFonts w:hint="eastAsia"/>
        </w:rPr>
        <w:t>７　指定介護老人福祉施設は</w:t>
      </w:r>
      <w:r w:rsidR="007A6D7F">
        <w:rPr>
          <w:rFonts w:hint="eastAsia"/>
        </w:rPr>
        <w:t>，</w:t>
      </w:r>
      <w:r w:rsidRPr="003202FB">
        <w:rPr>
          <w:rFonts w:hint="eastAsia"/>
        </w:rPr>
        <w:t>常時一人以上の常勤の介護職員を介護に従事させなければ</w:t>
      </w:r>
    </w:p>
    <w:p w:rsidR="003202FB" w:rsidRPr="003202FB" w:rsidRDefault="00C91EDC" w:rsidP="003202FB">
      <w:r>
        <w:rPr>
          <w:rFonts w:hint="eastAsia"/>
        </w:rPr>
        <w:t xml:space="preserve">　</w:t>
      </w:r>
      <w:r w:rsidR="003202FB" w:rsidRPr="003202FB">
        <w:rPr>
          <w:rFonts w:hint="eastAsia"/>
        </w:rPr>
        <w:t>ならない。</w:t>
      </w:r>
    </w:p>
    <w:p w:rsidR="00C91EDC" w:rsidRDefault="003202FB" w:rsidP="003202FB">
      <w:r w:rsidRPr="003202FB">
        <w:rPr>
          <w:rFonts w:hint="eastAsia"/>
        </w:rPr>
        <w:t>８　指定介護老人福祉施設は</w:t>
      </w:r>
      <w:r w:rsidR="007A6D7F">
        <w:rPr>
          <w:rFonts w:hint="eastAsia"/>
        </w:rPr>
        <w:t>，</w:t>
      </w:r>
      <w:r w:rsidRPr="003202FB">
        <w:rPr>
          <w:rFonts w:hint="eastAsia"/>
        </w:rPr>
        <w:t>入所者に対し</w:t>
      </w:r>
      <w:r w:rsidR="007A6D7F">
        <w:rPr>
          <w:rFonts w:hint="eastAsia"/>
        </w:rPr>
        <w:t>，</w:t>
      </w:r>
      <w:r w:rsidRPr="003202FB">
        <w:rPr>
          <w:rFonts w:hint="eastAsia"/>
        </w:rPr>
        <w:t>その負担により</w:t>
      </w:r>
      <w:r w:rsidR="007A6D7F">
        <w:rPr>
          <w:rFonts w:hint="eastAsia"/>
        </w:rPr>
        <w:t>，</w:t>
      </w:r>
      <w:r w:rsidRPr="003202FB">
        <w:rPr>
          <w:rFonts w:hint="eastAsia"/>
        </w:rPr>
        <w:t>当該指定介護老人福祉施</w:t>
      </w:r>
    </w:p>
    <w:p w:rsidR="003202FB" w:rsidRPr="003202FB" w:rsidRDefault="00C91EDC" w:rsidP="003202FB">
      <w:r>
        <w:rPr>
          <w:rFonts w:hint="eastAsia"/>
        </w:rPr>
        <w:t xml:space="preserve">　</w:t>
      </w:r>
      <w:r w:rsidR="003202FB" w:rsidRPr="003202FB">
        <w:rPr>
          <w:rFonts w:hint="eastAsia"/>
        </w:rPr>
        <w:t>設の従業者以外の者による介護を受けさせてはならない。</w:t>
      </w:r>
    </w:p>
    <w:p w:rsidR="003202FB" w:rsidRPr="003202FB" w:rsidRDefault="003202FB" w:rsidP="003202FB">
      <w:r w:rsidRPr="003202FB">
        <w:rPr>
          <w:rFonts w:hint="eastAsia"/>
        </w:rPr>
        <w:t>(食事)</w:t>
      </w:r>
    </w:p>
    <w:p w:rsidR="00C91EDC" w:rsidRDefault="003202FB" w:rsidP="003202FB">
      <w:r w:rsidRPr="003202FB">
        <w:rPr>
          <w:rFonts w:hint="eastAsia"/>
        </w:rPr>
        <w:t>第十四条　指定介護老人福祉施設は</w:t>
      </w:r>
      <w:r w:rsidR="007A6D7F">
        <w:rPr>
          <w:rFonts w:hint="eastAsia"/>
        </w:rPr>
        <w:t>，</w:t>
      </w:r>
      <w:r w:rsidRPr="003202FB">
        <w:rPr>
          <w:rFonts w:hint="eastAsia"/>
        </w:rPr>
        <w:t>栄養並びに入所者の心身の状況及び嗜</w:t>
      </w:r>
      <w:r w:rsidRPr="003202FB">
        <w:rPr>
          <w:rFonts w:hint="eastAsia"/>
          <w:vertAlign w:val="superscript"/>
        </w:rPr>
        <w:t>し</w:t>
      </w:r>
      <w:r w:rsidRPr="003202FB">
        <w:rPr>
          <w:rFonts w:hint="eastAsia"/>
        </w:rPr>
        <w:t>好を考慮し</w:t>
      </w:r>
    </w:p>
    <w:p w:rsidR="003202FB" w:rsidRPr="003202FB" w:rsidRDefault="00C91EDC" w:rsidP="003202FB">
      <w:r>
        <w:rPr>
          <w:rFonts w:hint="eastAsia"/>
        </w:rPr>
        <w:t xml:space="preserve">　</w:t>
      </w:r>
      <w:r w:rsidR="003202FB" w:rsidRPr="003202FB">
        <w:rPr>
          <w:rFonts w:hint="eastAsia"/>
        </w:rPr>
        <w:t>た食事を</w:t>
      </w:r>
      <w:r w:rsidR="007A6D7F">
        <w:rPr>
          <w:rFonts w:hint="eastAsia"/>
        </w:rPr>
        <w:t>，</w:t>
      </w:r>
      <w:r w:rsidR="003202FB" w:rsidRPr="003202FB">
        <w:rPr>
          <w:rFonts w:hint="eastAsia"/>
        </w:rPr>
        <w:t>適切な時間に提供しなければならない。</w:t>
      </w:r>
    </w:p>
    <w:p w:rsidR="00C91EDC" w:rsidRDefault="003202FB" w:rsidP="003202FB">
      <w:r w:rsidRPr="003202FB">
        <w:rPr>
          <w:rFonts w:hint="eastAsia"/>
        </w:rPr>
        <w:t>２　指定介護老人福祉施設は</w:t>
      </w:r>
      <w:r w:rsidR="007A6D7F">
        <w:rPr>
          <w:rFonts w:hint="eastAsia"/>
        </w:rPr>
        <w:t>，</w:t>
      </w:r>
      <w:r w:rsidRPr="003202FB">
        <w:rPr>
          <w:rFonts w:hint="eastAsia"/>
        </w:rPr>
        <w:t>入所者が可能な限り離床して</w:t>
      </w:r>
      <w:r w:rsidR="007A6D7F">
        <w:rPr>
          <w:rFonts w:hint="eastAsia"/>
        </w:rPr>
        <w:t>，</w:t>
      </w:r>
      <w:r w:rsidRPr="003202FB">
        <w:rPr>
          <w:rFonts w:hint="eastAsia"/>
        </w:rPr>
        <w:t>食堂で食事を摂ることを支</w:t>
      </w:r>
    </w:p>
    <w:p w:rsidR="003202FB" w:rsidRPr="003202FB" w:rsidRDefault="00C91EDC" w:rsidP="003202FB">
      <w:r>
        <w:rPr>
          <w:rFonts w:hint="eastAsia"/>
        </w:rPr>
        <w:t xml:space="preserve">　</w:t>
      </w:r>
      <w:r w:rsidR="003202FB" w:rsidRPr="003202FB">
        <w:rPr>
          <w:rFonts w:hint="eastAsia"/>
        </w:rPr>
        <w:t>援しなければならない。</w:t>
      </w:r>
    </w:p>
    <w:p w:rsidR="003202FB" w:rsidRPr="003202FB" w:rsidRDefault="003202FB" w:rsidP="003202FB">
      <w:r w:rsidRPr="003202FB">
        <w:rPr>
          <w:rFonts w:hint="eastAsia"/>
        </w:rPr>
        <w:t>(相談及び援助)</w:t>
      </w:r>
    </w:p>
    <w:p w:rsidR="00C91EDC" w:rsidRDefault="003202FB" w:rsidP="003202FB">
      <w:r w:rsidRPr="003202FB">
        <w:rPr>
          <w:rFonts w:hint="eastAsia"/>
        </w:rPr>
        <w:t>第十五条　指定介護老人福祉施設は</w:t>
      </w:r>
      <w:r w:rsidR="007A6D7F">
        <w:rPr>
          <w:rFonts w:hint="eastAsia"/>
        </w:rPr>
        <w:t>，</w:t>
      </w:r>
      <w:r w:rsidRPr="003202FB">
        <w:rPr>
          <w:rFonts w:hint="eastAsia"/>
        </w:rPr>
        <w:t>常に入所者の心身の状況</w:t>
      </w:r>
      <w:r w:rsidR="007A6D7F">
        <w:rPr>
          <w:rFonts w:hint="eastAsia"/>
        </w:rPr>
        <w:t>，</w:t>
      </w:r>
      <w:r w:rsidRPr="003202FB">
        <w:rPr>
          <w:rFonts w:hint="eastAsia"/>
        </w:rPr>
        <w:t>その置かれている環境等</w:t>
      </w:r>
    </w:p>
    <w:p w:rsidR="00C91EDC" w:rsidRDefault="00C91EDC" w:rsidP="003202FB">
      <w:r>
        <w:rPr>
          <w:rFonts w:hint="eastAsia"/>
        </w:rPr>
        <w:t xml:space="preserve">　</w:t>
      </w:r>
      <w:r w:rsidR="003202FB" w:rsidRPr="003202FB">
        <w:rPr>
          <w:rFonts w:hint="eastAsia"/>
        </w:rPr>
        <w:t>の的確な把握に努め</w:t>
      </w:r>
      <w:r w:rsidR="007A6D7F">
        <w:rPr>
          <w:rFonts w:hint="eastAsia"/>
        </w:rPr>
        <w:t>，</w:t>
      </w:r>
      <w:r w:rsidR="003202FB" w:rsidRPr="003202FB">
        <w:rPr>
          <w:rFonts w:hint="eastAsia"/>
        </w:rPr>
        <w:t>入所者又はその家族に対し</w:t>
      </w:r>
      <w:r w:rsidR="007A6D7F">
        <w:rPr>
          <w:rFonts w:hint="eastAsia"/>
        </w:rPr>
        <w:t>，</w:t>
      </w:r>
      <w:r w:rsidR="003202FB" w:rsidRPr="003202FB">
        <w:rPr>
          <w:rFonts w:hint="eastAsia"/>
        </w:rPr>
        <w:t>その相談に適切に応じるとともに</w:t>
      </w:r>
      <w:r w:rsidR="007A6D7F">
        <w:rPr>
          <w:rFonts w:hint="eastAsia"/>
        </w:rPr>
        <w:t>，</w:t>
      </w:r>
    </w:p>
    <w:p w:rsidR="003202FB" w:rsidRPr="003202FB" w:rsidRDefault="00C91EDC" w:rsidP="003202FB">
      <w:r>
        <w:rPr>
          <w:rFonts w:hint="eastAsia"/>
        </w:rPr>
        <w:t xml:space="preserve">　</w:t>
      </w:r>
      <w:r w:rsidR="003202FB" w:rsidRPr="003202FB">
        <w:rPr>
          <w:rFonts w:hint="eastAsia"/>
        </w:rPr>
        <w:t>必要な助言その他の援助を行わなければならない。</w:t>
      </w:r>
    </w:p>
    <w:p w:rsidR="003202FB" w:rsidRPr="003202FB" w:rsidRDefault="003202FB" w:rsidP="003202FB">
      <w:r w:rsidRPr="003202FB">
        <w:rPr>
          <w:rFonts w:hint="eastAsia"/>
        </w:rPr>
        <w:t>(社会生活上の便宜の提供等)</w:t>
      </w:r>
    </w:p>
    <w:p w:rsidR="00C91EDC" w:rsidRDefault="003202FB" w:rsidP="003202FB">
      <w:r w:rsidRPr="003202FB">
        <w:rPr>
          <w:rFonts w:hint="eastAsia"/>
        </w:rPr>
        <w:t>第十六条　指定介護老人福祉施設は</w:t>
      </w:r>
      <w:r w:rsidR="007A6D7F">
        <w:rPr>
          <w:rFonts w:hint="eastAsia"/>
        </w:rPr>
        <w:t>，</w:t>
      </w:r>
      <w:r w:rsidRPr="003202FB">
        <w:rPr>
          <w:rFonts w:hint="eastAsia"/>
        </w:rPr>
        <w:t>教養娯楽設備等を備えるほか</w:t>
      </w:r>
      <w:r w:rsidR="007A6D7F">
        <w:rPr>
          <w:rFonts w:hint="eastAsia"/>
        </w:rPr>
        <w:t>，</w:t>
      </w:r>
      <w:r w:rsidRPr="003202FB">
        <w:rPr>
          <w:rFonts w:hint="eastAsia"/>
        </w:rPr>
        <w:t>適宜入所者のための</w:t>
      </w:r>
    </w:p>
    <w:p w:rsidR="003202FB" w:rsidRPr="003202FB" w:rsidRDefault="00C91EDC" w:rsidP="003202FB">
      <w:r>
        <w:rPr>
          <w:rFonts w:hint="eastAsia"/>
        </w:rPr>
        <w:t xml:space="preserve">　</w:t>
      </w:r>
      <w:r w:rsidR="003202FB" w:rsidRPr="003202FB">
        <w:rPr>
          <w:rFonts w:hint="eastAsia"/>
        </w:rPr>
        <w:t>レクリエーション行事を行わなければならない。</w:t>
      </w:r>
    </w:p>
    <w:p w:rsidR="00C91EDC" w:rsidRDefault="003202FB" w:rsidP="003202FB">
      <w:r w:rsidRPr="003202FB">
        <w:rPr>
          <w:rFonts w:hint="eastAsia"/>
        </w:rPr>
        <w:t>２　指定介護老人福祉施設は</w:t>
      </w:r>
      <w:r w:rsidR="007A6D7F">
        <w:rPr>
          <w:rFonts w:hint="eastAsia"/>
        </w:rPr>
        <w:t>，</w:t>
      </w:r>
      <w:r w:rsidRPr="003202FB">
        <w:rPr>
          <w:rFonts w:hint="eastAsia"/>
        </w:rPr>
        <w:t>入所者が日常生活を営むのに必要な行政機関等に対する手</w:t>
      </w:r>
    </w:p>
    <w:p w:rsidR="00C91EDC" w:rsidRDefault="00C91EDC" w:rsidP="003202FB">
      <w:r>
        <w:rPr>
          <w:rFonts w:hint="eastAsia"/>
        </w:rPr>
        <w:t xml:space="preserve">　</w:t>
      </w:r>
      <w:r w:rsidR="003202FB" w:rsidRPr="003202FB">
        <w:rPr>
          <w:rFonts w:hint="eastAsia"/>
        </w:rPr>
        <w:t>続について</w:t>
      </w:r>
      <w:r w:rsidR="007A6D7F">
        <w:rPr>
          <w:rFonts w:hint="eastAsia"/>
        </w:rPr>
        <w:t>，</w:t>
      </w:r>
      <w:r w:rsidR="003202FB" w:rsidRPr="003202FB">
        <w:rPr>
          <w:rFonts w:hint="eastAsia"/>
        </w:rPr>
        <w:t>その者又はその家族において行うことが困難である場合は</w:t>
      </w:r>
      <w:r w:rsidR="007A6D7F">
        <w:rPr>
          <w:rFonts w:hint="eastAsia"/>
        </w:rPr>
        <w:t>，</w:t>
      </w:r>
      <w:r w:rsidR="003202FB" w:rsidRPr="003202FB">
        <w:rPr>
          <w:rFonts w:hint="eastAsia"/>
        </w:rPr>
        <w:t>その者の同意</w:t>
      </w:r>
    </w:p>
    <w:p w:rsidR="003202FB" w:rsidRPr="003202FB" w:rsidRDefault="00C91EDC" w:rsidP="003202FB">
      <w:r>
        <w:rPr>
          <w:rFonts w:hint="eastAsia"/>
        </w:rPr>
        <w:t xml:space="preserve">　</w:t>
      </w:r>
      <w:r w:rsidR="003202FB" w:rsidRPr="003202FB">
        <w:rPr>
          <w:rFonts w:hint="eastAsia"/>
        </w:rPr>
        <w:t>を得て</w:t>
      </w:r>
      <w:r w:rsidR="007A6D7F">
        <w:rPr>
          <w:rFonts w:hint="eastAsia"/>
        </w:rPr>
        <w:t>，</w:t>
      </w:r>
      <w:r w:rsidR="003202FB" w:rsidRPr="003202FB">
        <w:rPr>
          <w:rFonts w:hint="eastAsia"/>
        </w:rPr>
        <w:t>代わって行わなければならない。</w:t>
      </w:r>
    </w:p>
    <w:p w:rsidR="00C91EDC" w:rsidRDefault="003202FB" w:rsidP="003202FB">
      <w:r w:rsidRPr="003202FB">
        <w:rPr>
          <w:rFonts w:hint="eastAsia"/>
        </w:rPr>
        <w:t>３　指定介護老人福祉施設は</w:t>
      </w:r>
      <w:r w:rsidR="007A6D7F">
        <w:rPr>
          <w:rFonts w:hint="eastAsia"/>
        </w:rPr>
        <w:t>，</w:t>
      </w:r>
      <w:r w:rsidRPr="003202FB">
        <w:rPr>
          <w:rFonts w:hint="eastAsia"/>
        </w:rPr>
        <w:t>常に入所者の家族との連携を図るとともに</w:t>
      </w:r>
      <w:r w:rsidR="007A6D7F">
        <w:rPr>
          <w:rFonts w:hint="eastAsia"/>
        </w:rPr>
        <w:t>，</w:t>
      </w:r>
      <w:r w:rsidRPr="003202FB">
        <w:rPr>
          <w:rFonts w:hint="eastAsia"/>
        </w:rPr>
        <w:t>入所者とその</w:t>
      </w:r>
    </w:p>
    <w:p w:rsidR="003202FB" w:rsidRPr="003202FB" w:rsidRDefault="00C91EDC" w:rsidP="003202FB">
      <w:r>
        <w:rPr>
          <w:rFonts w:hint="eastAsia"/>
        </w:rPr>
        <w:t xml:space="preserve">　</w:t>
      </w:r>
      <w:r w:rsidR="003202FB" w:rsidRPr="003202FB">
        <w:rPr>
          <w:rFonts w:hint="eastAsia"/>
        </w:rPr>
        <w:t>家族との交流等の機会を確保するよう努めなければならない。</w:t>
      </w:r>
    </w:p>
    <w:p w:rsidR="00C91EDC" w:rsidRDefault="003202FB" w:rsidP="003202FB">
      <w:r w:rsidRPr="003202FB">
        <w:rPr>
          <w:rFonts w:hint="eastAsia"/>
        </w:rPr>
        <w:t>４　指定介護老人福祉施設は</w:t>
      </w:r>
      <w:r w:rsidR="007A6D7F">
        <w:rPr>
          <w:rFonts w:hint="eastAsia"/>
        </w:rPr>
        <w:t>，</w:t>
      </w:r>
      <w:r w:rsidRPr="003202FB">
        <w:rPr>
          <w:rFonts w:hint="eastAsia"/>
        </w:rPr>
        <w:t>入所者の外出の機会を確保するよう努めなければならな</w:t>
      </w:r>
    </w:p>
    <w:p w:rsidR="003202FB" w:rsidRPr="003202FB" w:rsidRDefault="00C91EDC" w:rsidP="003202FB">
      <w:r>
        <w:rPr>
          <w:rFonts w:hint="eastAsia"/>
        </w:rPr>
        <w:t xml:space="preserve">　</w:t>
      </w:r>
      <w:r w:rsidR="003202FB" w:rsidRPr="003202FB">
        <w:rPr>
          <w:rFonts w:hint="eastAsia"/>
        </w:rPr>
        <w:t>い。</w:t>
      </w:r>
    </w:p>
    <w:p w:rsidR="003202FB" w:rsidRPr="003202FB" w:rsidRDefault="003202FB" w:rsidP="003202FB">
      <w:r w:rsidRPr="003202FB">
        <w:rPr>
          <w:rFonts w:hint="eastAsia"/>
        </w:rPr>
        <w:t>(機能訓練)</w:t>
      </w:r>
    </w:p>
    <w:p w:rsidR="00C91EDC" w:rsidRDefault="003202FB" w:rsidP="003202FB">
      <w:r w:rsidRPr="003202FB">
        <w:rPr>
          <w:rFonts w:hint="eastAsia"/>
        </w:rPr>
        <w:t>第十七条　指定介護老人福祉施設は</w:t>
      </w:r>
      <w:r w:rsidR="007A6D7F">
        <w:rPr>
          <w:rFonts w:hint="eastAsia"/>
        </w:rPr>
        <w:t>，</w:t>
      </w:r>
      <w:r w:rsidRPr="003202FB">
        <w:rPr>
          <w:rFonts w:hint="eastAsia"/>
        </w:rPr>
        <w:t>入所者に対し</w:t>
      </w:r>
      <w:r w:rsidR="007A6D7F">
        <w:rPr>
          <w:rFonts w:hint="eastAsia"/>
        </w:rPr>
        <w:t>，</w:t>
      </w:r>
      <w:r w:rsidRPr="003202FB">
        <w:rPr>
          <w:rFonts w:hint="eastAsia"/>
        </w:rPr>
        <w:t>その心身の状況等に応じて</w:t>
      </w:r>
      <w:r w:rsidR="007A6D7F">
        <w:rPr>
          <w:rFonts w:hint="eastAsia"/>
        </w:rPr>
        <w:t>，</w:t>
      </w:r>
      <w:r w:rsidRPr="003202FB">
        <w:rPr>
          <w:rFonts w:hint="eastAsia"/>
        </w:rPr>
        <w:t>日常生</w:t>
      </w:r>
    </w:p>
    <w:p w:rsidR="00C91EDC" w:rsidRDefault="00C91EDC" w:rsidP="003202FB">
      <w:r>
        <w:rPr>
          <w:rFonts w:hint="eastAsia"/>
        </w:rPr>
        <w:t xml:space="preserve">　</w:t>
      </w:r>
      <w:r w:rsidR="003202FB" w:rsidRPr="003202FB">
        <w:rPr>
          <w:rFonts w:hint="eastAsia"/>
        </w:rPr>
        <w:t>活を営むのに必要な機能を改善し</w:t>
      </w:r>
      <w:r w:rsidR="007A6D7F">
        <w:rPr>
          <w:rFonts w:hint="eastAsia"/>
        </w:rPr>
        <w:t>，</w:t>
      </w:r>
      <w:r w:rsidR="003202FB" w:rsidRPr="003202FB">
        <w:rPr>
          <w:rFonts w:hint="eastAsia"/>
        </w:rPr>
        <w:t>又はその減退を防止するための訓練を行わなければ</w:t>
      </w:r>
    </w:p>
    <w:p w:rsidR="003202FB" w:rsidRPr="003202FB" w:rsidRDefault="00C91EDC" w:rsidP="003202FB">
      <w:r>
        <w:rPr>
          <w:rFonts w:hint="eastAsia"/>
        </w:rPr>
        <w:t xml:space="preserve">　</w:t>
      </w:r>
      <w:r w:rsidR="003202FB" w:rsidRPr="003202FB">
        <w:rPr>
          <w:rFonts w:hint="eastAsia"/>
        </w:rPr>
        <w:t>ならない。</w:t>
      </w:r>
    </w:p>
    <w:p w:rsidR="003202FB" w:rsidRPr="003202FB" w:rsidRDefault="003202FB" w:rsidP="003202FB">
      <w:r w:rsidRPr="003202FB">
        <w:rPr>
          <w:rFonts w:hint="eastAsia"/>
        </w:rPr>
        <w:t>(健康管理)</w:t>
      </w:r>
    </w:p>
    <w:p w:rsidR="00C91EDC" w:rsidRDefault="003202FB" w:rsidP="003202FB">
      <w:r w:rsidRPr="003202FB">
        <w:rPr>
          <w:rFonts w:hint="eastAsia"/>
        </w:rPr>
        <w:t>第十八条　指定介護老人福祉施設の医師又は看護職員は</w:t>
      </w:r>
      <w:r w:rsidR="007A6D7F">
        <w:rPr>
          <w:rFonts w:hint="eastAsia"/>
        </w:rPr>
        <w:t>，</w:t>
      </w:r>
      <w:r w:rsidRPr="003202FB">
        <w:rPr>
          <w:rFonts w:hint="eastAsia"/>
        </w:rPr>
        <w:t>常に入所者の健康の状況に注意</w:t>
      </w:r>
    </w:p>
    <w:p w:rsidR="003202FB" w:rsidRDefault="00C91EDC" w:rsidP="000E1729">
      <w:r>
        <w:rPr>
          <w:rFonts w:hint="eastAsia"/>
        </w:rPr>
        <w:t xml:space="preserve">　</w:t>
      </w:r>
      <w:r w:rsidR="003202FB" w:rsidRPr="003202FB">
        <w:rPr>
          <w:rFonts w:hint="eastAsia"/>
        </w:rPr>
        <w:t>し</w:t>
      </w:r>
      <w:r w:rsidR="007A6D7F">
        <w:rPr>
          <w:rFonts w:hint="eastAsia"/>
        </w:rPr>
        <w:t>，</w:t>
      </w:r>
      <w:r w:rsidR="003202FB" w:rsidRPr="003202FB">
        <w:rPr>
          <w:rFonts w:hint="eastAsia"/>
        </w:rPr>
        <w:t>必要に応じて健康保持のための適切な措置を採らなければならない。</w:t>
      </w:r>
    </w:p>
    <w:p w:rsidR="00982428" w:rsidRDefault="00982428" w:rsidP="000E1729"/>
    <w:p w:rsidR="00982428" w:rsidRDefault="00982428" w:rsidP="000E1729"/>
    <w:p w:rsidR="000E1729" w:rsidRPr="00C91EDC" w:rsidRDefault="000E1729" w:rsidP="000E1729">
      <w:pPr>
        <w:rPr>
          <w:rFonts w:asciiTheme="majorEastAsia" w:eastAsiaTheme="majorEastAsia" w:hAnsiTheme="majorEastAsia"/>
          <w:sz w:val="24"/>
        </w:rPr>
      </w:pPr>
      <w:r w:rsidRPr="00C91EDC">
        <w:rPr>
          <w:rFonts w:asciiTheme="majorEastAsia" w:eastAsiaTheme="majorEastAsia" w:hAnsiTheme="majorEastAsia" w:hint="eastAsia"/>
          <w:sz w:val="24"/>
        </w:rPr>
        <w:lastRenderedPageBreak/>
        <w:t>２　地域包括ケア</w:t>
      </w:r>
    </w:p>
    <w:p w:rsidR="000E1729" w:rsidRDefault="000E1729" w:rsidP="000E1729"/>
    <w:p w:rsidR="000E1729" w:rsidRPr="00C91EDC" w:rsidRDefault="000E1729" w:rsidP="000E1729">
      <w:pPr>
        <w:rPr>
          <w:rFonts w:asciiTheme="majorEastAsia" w:eastAsiaTheme="majorEastAsia" w:hAnsiTheme="majorEastAsia"/>
        </w:rPr>
      </w:pPr>
      <w:r w:rsidRPr="00C91EDC">
        <w:rPr>
          <w:rFonts w:asciiTheme="majorEastAsia" w:eastAsiaTheme="majorEastAsia" w:hAnsiTheme="majorEastAsia" w:hint="eastAsia"/>
        </w:rPr>
        <w:t>（１）地域包括ケア</w:t>
      </w:r>
    </w:p>
    <w:p w:rsidR="000419D0" w:rsidRDefault="000419D0" w:rsidP="000E1729"/>
    <w:p w:rsidR="000419D0" w:rsidRPr="000419D0" w:rsidRDefault="000419D0" w:rsidP="000419D0">
      <w:pPr>
        <w:jc w:val="center"/>
      </w:pPr>
      <w:r w:rsidRPr="000419D0">
        <w:rPr>
          <w:rFonts w:hint="eastAsia"/>
        </w:rPr>
        <w:t>『地域包括ケアシステム』　～厚生労働省～</w:t>
      </w:r>
    </w:p>
    <w:p w:rsidR="000419D0" w:rsidRDefault="000419D0" w:rsidP="000419D0">
      <w:pPr>
        <w:overflowPunct w:val="0"/>
        <w:snapToGrid w:val="0"/>
      </w:pPr>
      <w:r w:rsidRPr="000419D0">
        <w:rPr>
          <w:rFonts w:hint="eastAsia"/>
        </w:rPr>
        <w:t xml:space="preserve">　団塊の世代が７５歳以上となる２０２５年を目途に</w:t>
      </w:r>
      <w:r w:rsidR="007A6D7F">
        <w:rPr>
          <w:rFonts w:hint="eastAsia"/>
        </w:rPr>
        <w:t>，</w:t>
      </w:r>
      <w:r w:rsidRPr="000419D0">
        <w:rPr>
          <w:rFonts w:hint="eastAsia"/>
        </w:rPr>
        <w:t>重度な要介護状態となっても住み慣れた地域で自分らしい暮らしを人生の最後まで続けることができるよう</w:t>
      </w:r>
      <w:r w:rsidR="007A6D7F">
        <w:rPr>
          <w:rFonts w:hint="eastAsia"/>
        </w:rPr>
        <w:t>，</w:t>
      </w:r>
      <w:r w:rsidRPr="000419D0">
        <w:rPr>
          <w:rFonts w:hint="eastAsia"/>
        </w:rPr>
        <w:t>住まい・医療・介護・予防・生活支援が一体的に提供される地域包括ケアシステムの構築を実現していきます。</w:t>
      </w:r>
      <w:r w:rsidRPr="000419D0">
        <w:rPr>
          <w:rFonts w:hint="eastAsia"/>
        </w:rPr>
        <w:br/>
        <w:t xml:space="preserve">　今後</w:t>
      </w:r>
      <w:r w:rsidR="007A6D7F">
        <w:rPr>
          <w:rFonts w:hint="eastAsia"/>
        </w:rPr>
        <w:t>，</w:t>
      </w:r>
      <w:r w:rsidRPr="000419D0">
        <w:rPr>
          <w:rFonts w:hint="eastAsia"/>
        </w:rPr>
        <w:t>認知症高齢者の増加が見込まれることから</w:t>
      </w:r>
      <w:r w:rsidR="007A6D7F">
        <w:rPr>
          <w:rFonts w:hint="eastAsia"/>
        </w:rPr>
        <w:t>，</w:t>
      </w:r>
      <w:r w:rsidRPr="000419D0">
        <w:rPr>
          <w:rFonts w:hint="eastAsia"/>
        </w:rPr>
        <w:t>認知症高齢者の地域での生活を支えるためにも</w:t>
      </w:r>
      <w:r w:rsidR="007A6D7F">
        <w:rPr>
          <w:rFonts w:hint="eastAsia"/>
        </w:rPr>
        <w:t>，</w:t>
      </w:r>
      <w:r w:rsidRPr="000419D0">
        <w:rPr>
          <w:rFonts w:hint="eastAsia"/>
        </w:rPr>
        <w:t>地域包括ケアシステムの構築が重要です。</w:t>
      </w:r>
      <w:r w:rsidRPr="000419D0">
        <w:rPr>
          <w:rFonts w:hint="eastAsia"/>
        </w:rPr>
        <w:br/>
        <w:t xml:space="preserve">　人口が横ばいで７５歳以上人口が急増する大都市部</w:t>
      </w:r>
      <w:r w:rsidR="007A6D7F">
        <w:rPr>
          <w:rFonts w:hint="eastAsia"/>
        </w:rPr>
        <w:t>，</w:t>
      </w:r>
      <w:r w:rsidRPr="000419D0">
        <w:rPr>
          <w:rFonts w:hint="eastAsia"/>
        </w:rPr>
        <w:t>７５歳以上人口の増加は緩やかだが人口は減少する町村部等</w:t>
      </w:r>
      <w:r w:rsidR="007A6D7F">
        <w:rPr>
          <w:rFonts w:hint="eastAsia"/>
        </w:rPr>
        <w:t>，</w:t>
      </w:r>
      <w:r w:rsidRPr="000419D0">
        <w:rPr>
          <w:rFonts w:hint="eastAsia"/>
        </w:rPr>
        <w:t>高齢化の進展状況には大きな地域差が生じています。</w:t>
      </w:r>
      <w:r w:rsidRPr="000419D0">
        <w:rPr>
          <w:rFonts w:hint="eastAsia"/>
        </w:rPr>
        <w:br/>
      </w:r>
      <w:r w:rsidRPr="000419D0">
        <w:rPr>
          <w:rFonts w:hint="eastAsia"/>
          <w:bCs/>
        </w:rPr>
        <w:t>地域包括ケアシステムは</w:t>
      </w:r>
      <w:r w:rsidR="007A6D7F">
        <w:rPr>
          <w:rFonts w:hint="eastAsia"/>
          <w:bCs/>
        </w:rPr>
        <w:t>，</w:t>
      </w:r>
      <w:r w:rsidRPr="000419D0">
        <w:rPr>
          <w:rFonts w:hint="eastAsia"/>
          <w:bCs/>
        </w:rPr>
        <w:t>保険者である市町村や都道府県が</w:t>
      </w:r>
      <w:r w:rsidR="007A6D7F">
        <w:rPr>
          <w:rFonts w:hint="eastAsia"/>
          <w:bCs/>
        </w:rPr>
        <w:t>，</w:t>
      </w:r>
      <w:r w:rsidRPr="000419D0">
        <w:rPr>
          <w:rFonts w:asciiTheme="majorEastAsia" w:eastAsiaTheme="majorEastAsia" w:hAnsiTheme="majorEastAsia" w:hint="eastAsia"/>
          <w:b/>
          <w:bCs/>
        </w:rPr>
        <w:t>地域の自主性や主体性</w:t>
      </w:r>
      <w:r w:rsidRPr="000419D0">
        <w:rPr>
          <w:rFonts w:hint="eastAsia"/>
          <w:bCs/>
        </w:rPr>
        <w:t>に基づき</w:t>
      </w:r>
      <w:r w:rsidR="007A6D7F">
        <w:rPr>
          <w:rFonts w:hint="eastAsia"/>
          <w:bCs/>
        </w:rPr>
        <w:t>，</w:t>
      </w:r>
      <w:r w:rsidRPr="000419D0">
        <w:rPr>
          <w:rFonts w:asciiTheme="majorEastAsia" w:eastAsiaTheme="majorEastAsia" w:hAnsiTheme="majorEastAsia" w:hint="eastAsia"/>
          <w:b/>
          <w:bCs/>
        </w:rPr>
        <w:t>地域の特性</w:t>
      </w:r>
      <w:r w:rsidRPr="000419D0">
        <w:rPr>
          <w:rFonts w:hint="eastAsia"/>
          <w:bCs/>
        </w:rPr>
        <w:t>に応じて作り上げていくことが必要です。</w:t>
      </w:r>
      <w:r w:rsidRPr="000419D0">
        <w:rPr>
          <w:rFonts w:hint="eastAsia"/>
        </w:rPr>
        <w:t xml:space="preserve"> </w:t>
      </w:r>
    </w:p>
    <w:p w:rsidR="000419D0" w:rsidRPr="002C7D1B" w:rsidRDefault="000419D0" w:rsidP="002C7D1B"/>
    <w:p w:rsidR="000419D0" w:rsidRDefault="000419D0" w:rsidP="000E1729"/>
    <w:p w:rsidR="000E1729" w:rsidRPr="00C91EDC" w:rsidRDefault="000E1729" w:rsidP="000E1729">
      <w:pPr>
        <w:rPr>
          <w:rFonts w:asciiTheme="majorEastAsia" w:eastAsiaTheme="majorEastAsia" w:hAnsiTheme="majorEastAsia"/>
        </w:rPr>
      </w:pPr>
      <w:r w:rsidRPr="00C91EDC">
        <w:rPr>
          <w:rFonts w:asciiTheme="majorEastAsia" w:eastAsiaTheme="majorEastAsia" w:hAnsiTheme="majorEastAsia" w:hint="eastAsia"/>
        </w:rPr>
        <w:t>（２）認知症</w:t>
      </w:r>
      <w:r w:rsidR="000419D0" w:rsidRPr="00C91EDC">
        <w:rPr>
          <w:rFonts w:asciiTheme="majorEastAsia" w:eastAsiaTheme="majorEastAsia" w:hAnsiTheme="majorEastAsia" w:hint="eastAsia"/>
        </w:rPr>
        <w:t>施策</w:t>
      </w:r>
      <w:r w:rsidRPr="00C91EDC">
        <w:rPr>
          <w:rFonts w:asciiTheme="majorEastAsia" w:eastAsiaTheme="majorEastAsia" w:hAnsiTheme="majorEastAsia" w:hint="eastAsia"/>
        </w:rPr>
        <w:t>（オレンジプラン）</w:t>
      </w:r>
    </w:p>
    <w:p w:rsidR="000E1729" w:rsidRDefault="000E1729" w:rsidP="000E1729"/>
    <w:p w:rsidR="000419D0" w:rsidRPr="000419D0" w:rsidRDefault="000419D0" w:rsidP="000419D0">
      <w:pPr>
        <w:jc w:val="center"/>
        <w:rPr>
          <w:rFonts w:asciiTheme="minorEastAsia" w:eastAsiaTheme="minorEastAsia" w:hAnsiTheme="minorEastAsia"/>
          <w:b/>
          <w:bCs/>
          <w:snapToGrid/>
          <w:kern w:val="2"/>
          <w:sz w:val="24"/>
        </w:rPr>
      </w:pPr>
      <w:r w:rsidRPr="000419D0">
        <w:rPr>
          <w:rFonts w:asciiTheme="minorEastAsia" w:eastAsiaTheme="minorEastAsia" w:hAnsiTheme="minorEastAsia" w:hint="eastAsia"/>
          <w:b/>
          <w:snapToGrid/>
          <w:kern w:val="2"/>
          <w:sz w:val="24"/>
        </w:rPr>
        <w:t>「認知症施策推進５か年計画（オレンジプラン）」</w:t>
      </w:r>
    </w:p>
    <w:p w:rsidR="000419D0" w:rsidRPr="000419D0" w:rsidRDefault="000419D0" w:rsidP="000419D0">
      <w:pPr>
        <w:jc w:val="center"/>
        <w:rPr>
          <w:rFonts w:asciiTheme="minorEastAsia" w:eastAsiaTheme="minorEastAsia" w:hAnsiTheme="minorEastAsia"/>
          <w:snapToGrid/>
          <w:kern w:val="2"/>
        </w:rPr>
      </w:pPr>
      <w:r w:rsidRPr="000419D0">
        <w:rPr>
          <w:rFonts w:asciiTheme="minorEastAsia" w:eastAsiaTheme="minorEastAsia" w:hAnsiTheme="minorEastAsia" w:hint="eastAsia"/>
          <w:bCs/>
          <w:snapToGrid/>
          <w:kern w:val="2"/>
        </w:rPr>
        <w:t>（平成25年度から29年度までの計画）</w:t>
      </w:r>
    </w:p>
    <w:p w:rsidR="000419D0" w:rsidRPr="000419D0" w:rsidRDefault="000419D0" w:rsidP="000419D0">
      <w:pPr>
        <w:rPr>
          <w:rFonts w:asciiTheme="minorEastAsia" w:eastAsiaTheme="minorEastAsia" w:hAnsiTheme="minorEastAsia"/>
          <w:snapToGrid/>
          <w:kern w:val="2"/>
        </w:rPr>
      </w:pPr>
    </w:p>
    <w:p w:rsidR="000419D0" w:rsidRPr="000419D0" w:rsidRDefault="000419D0" w:rsidP="000419D0">
      <w:pPr>
        <w:rPr>
          <w:rFonts w:asciiTheme="minorEastAsia" w:eastAsiaTheme="minorEastAsia" w:hAnsiTheme="minorEastAsia"/>
          <w:b/>
          <w:snapToGrid/>
          <w:kern w:val="2"/>
        </w:rPr>
      </w:pPr>
      <w:r w:rsidRPr="000419D0">
        <w:rPr>
          <w:rFonts w:asciiTheme="minorEastAsia" w:eastAsiaTheme="minorEastAsia" w:hAnsiTheme="minorEastAsia" w:hint="eastAsia"/>
          <w:b/>
          <w:snapToGrid/>
          <w:kern w:val="2"/>
        </w:rPr>
        <w:t>１　標準的な認知症ケアパスの作成・普及</w:t>
      </w:r>
    </w:p>
    <w:p w:rsidR="000419D0" w:rsidRPr="000419D0" w:rsidRDefault="000419D0" w:rsidP="000419D0">
      <w:pPr>
        <w:rPr>
          <w:rFonts w:asciiTheme="minorEastAsia" w:eastAsiaTheme="minorEastAsia" w:hAnsiTheme="minorEastAsia"/>
          <w:b/>
          <w:snapToGrid/>
          <w:kern w:val="2"/>
        </w:rPr>
      </w:pPr>
    </w:p>
    <w:p w:rsidR="000419D0" w:rsidRPr="000419D0" w:rsidRDefault="000419D0" w:rsidP="000419D0">
      <w:pPr>
        <w:ind w:firstLineChars="100" w:firstLine="210"/>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○「認知症ケアパス」（状態に応じた適切なサービス提供の流れ）の作成・普及</w:t>
      </w:r>
    </w:p>
    <w:p w:rsidR="000419D0" w:rsidRPr="000419D0" w:rsidRDefault="000419D0" w:rsidP="000419D0">
      <w:pPr>
        <w:ind w:firstLineChars="200" w:firstLine="420"/>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・平成24～25年度　調査・研究を実施</w:t>
      </w:r>
    </w:p>
    <w:p w:rsidR="000419D0" w:rsidRPr="000419D0" w:rsidRDefault="000419D0" w:rsidP="000419D0">
      <w:pPr>
        <w:ind w:firstLineChars="200" w:firstLine="420"/>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・平成25～26年度　各市町村において</w:t>
      </w:r>
      <w:r w:rsidR="007A6D7F">
        <w:rPr>
          <w:rFonts w:asciiTheme="minorEastAsia" w:eastAsiaTheme="minorEastAsia" w:hAnsiTheme="minorEastAsia" w:hint="eastAsia"/>
          <w:snapToGrid/>
          <w:kern w:val="2"/>
        </w:rPr>
        <w:t>，</w:t>
      </w:r>
      <w:r w:rsidRPr="000419D0">
        <w:rPr>
          <w:rFonts w:asciiTheme="minorEastAsia" w:eastAsiaTheme="minorEastAsia" w:hAnsiTheme="minorEastAsia" w:hint="eastAsia"/>
          <w:snapToGrid/>
          <w:kern w:val="2"/>
        </w:rPr>
        <w:t>「認知症ケアパス」の作成を推進</w:t>
      </w:r>
    </w:p>
    <w:p w:rsidR="000419D0" w:rsidRPr="000419D0" w:rsidRDefault="000419D0" w:rsidP="000419D0">
      <w:pPr>
        <w:ind w:firstLineChars="200" w:firstLine="420"/>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・平成27年度以降　介護保険事業計画（市町村）に反映</w:t>
      </w:r>
    </w:p>
    <w:p w:rsidR="000419D0" w:rsidRPr="000419D0" w:rsidRDefault="000419D0" w:rsidP="000419D0">
      <w:pPr>
        <w:rPr>
          <w:rFonts w:asciiTheme="minorEastAsia" w:eastAsiaTheme="minorEastAsia" w:hAnsiTheme="minorEastAsia"/>
          <w:snapToGrid/>
          <w:kern w:val="2"/>
        </w:rPr>
      </w:pPr>
    </w:p>
    <w:p w:rsidR="000419D0" w:rsidRPr="000419D0" w:rsidRDefault="000419D0" w:rsidP="000419D0">
      <w:pPr>
        <w:rPr>
          <w:rFonts w:asciiTheme="minorEastAsia" w:eastAsiaTheme="minorEastAsia" w:hAnsiTheme="minorEastAsia"/>
          <w:b/>
          <w:snapToGrid/>
          <w:kern w:val="2"/>
        </w:rPr>
      </w:pPr>
      <w:r w:rsidRPr="000419D0">
        <w:rPr>
          <w:rFonts w:asciiTheme="minorEastAsia" w:eastAsiaTheme="minorEastAsia" w:hAnsiTheme="minorEastAsia" w:hint="eastAsia"/>
          <w:b/>
          <w:snapToGrid/>
          <w:kern w:val="2"/>
        </w:rPr>
        <w:t>２　早期診断・早期対応</w:t>
      </w:r>
    </w:p>
    <w:p w:rsidR="000419D0" w:rsidRPr="000419D0" w:rsidRDefault="000419D0" w:rsidP="000419D0">
      <w:pPr>
        <w:rPr>
          <w:rFonts w:asciiTheme="minorEastAsia" w:eastAsiaTheme="minorEastAsia" w:hAnsiTheme="minorEastAsia"/>
          <w:b/>
          <w:snapToGrid/>
          <w:kern w:val="2"/>
        </w:rPr>
      </w:pPr>
    </w:p>
    <w:p w:rsidR="000419D0" w:rsidRPr="000419D0" w:rsidRDefault="000419D0" w:rsidP="000419D0">
      <w:pPr>
        <w:ind w:firstLineChars="100" w:firstLine="210"/>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○かかりつけ医認知症対応力向上研修の受講者数（累計）</w:t>
      </w:r>
    </w:p>
    <w:p w:rsidR="000419D0" w:rsidRPr="000419D0" w:rsidRDefault="000419D0" w:rsidP="000419D0">
      <w:pPr>
        <w:ind w:firstLineChars="200" w:firstLine="420"/>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平成24年度末見込35,000人　→　平成29年度末50,000人</w:t>
      </w:r>
    </w:p>
    <w:p w:rsidR="000419D0" w:rsidRPr="000419D0" w:rsidRDefault="000419D0" w:rsidP="000419D0">
      <w:pPr>
        <w:ind w:leftChars="100" w:left="1260" w:hangingChars="500" w:hanging="1050"/>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【考え方】高齢者人口約600人（認知症高齢者約60人）に対して１人のかかりつけ医が受講。</w:t>
      </w:r>
    </w:p>
    <w:p w:rsidR="000419D0" w:rsidRPr="000419D0" w:rsidRDefault="000419D0" w:rsidP="000419D0">
      <w:pPr>
        <w:ind w:firstLineChars="200" w:firstLine="420"/>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※後述の「認知症の薬物治療に関するガイドライン」も活用して研修を実施</w:t>
      </w:r>
    </w:p>
    <w:p w:rsidR="000419D0" w:rsidRPr="000419D0" w:rsidRDefault="000419D0" w:rsidP="000419D0">
      <w:pPr>
        <w:rPr>
          <w:rFonts w:asciiTheme="minorEastAsia" w:eastAsiaTheme="minorEastAsia" w:hAnsiTheme="minorEastAsia"/>
          <w:snapToGrid/>
          <w:kern w:val="2"/>
        </w:rPr>
      </w:pPr>
    </w:p>
    <w:p w:rsidR="000419D0" w:rsidRPr="000419D0" w:rsidRDefault="000419D0" w:rsidP="000419D0">
      <w:pPr>
        <w:ind w:firstLineChars="100" w:firstLine="210"/>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○認知症サポート医養成研修の受講者数（累計）</w:t>
      </w:r>
    </w:p>
    <w:p w:rsidR="000419D0" w:rsidRPr="000419D0" w:rsidRDefault="000419D0" w:rsidP="000419D0">
      <w:pPr>
        <w:ind w:firstLineChars="200" w:firstLine="420"/>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平成24年度末見込2,500人</w:t>
      </w:r>
      <w:r w:rsidRPr="000419D0">
        <w:rPr>
          <w:rFonts w:asciiTheme="minorEastAsia" w:eastAsiaTheme="minorEastAsia" w:hAnsiTheme="minorEastAsia" w:hint="eastAsia"/>
          <w:snapToGrid/>
          <w:kern w:val="2"/>
        </w:rPr>
        <w:tab/>
        <w:t>→　平成29年度末4,000人</w:t>
      </w:r>
    </w:p>
    <w:p w:rsidR="000419D0" w:rsidRPr="000419D0" w:rsidRDefault="000419D0" w:rsidP="000419D0">
      <w:pPr>
        <w:ind w:firstLineChars="100" w:firstLine="210"/>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【考え方】一般診療所（約10万）25か所に対して１人のサポート医を配置。</w:t>
      </w:r>
    </w:p>
    <w:p w:rsidR="000419D0" w:rsidRPr="000419D0" w:rsidRDefault="000419D0" w:rsidP="000419D0">
      <w:pPr>
        <w:rPr>
          <w:rFonts w:asciiTheme="minorEastAsia" w:eastAsiaTheme="minorEastAsia" w:hAnsiTheme="minorEastAsia"/>
          <w:snapToGrid/>
          <w:kern w:val="2"/>
        </w:rPr>
      </w:pPr>
    </w:p>
    <w:p w:rsidR="000419D0" w:rsidRPr="000419D0" w:rsidRDefault="000419D0" w:rsidP="000419D0">
      <w:pPr>
        <w:ind w:firstLineChars="100" w:firstLine="210"/>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○「認知症初期集中支援チーム」の設置</w:t>
      </w:r>
    </w:p>
    <w:p w:rsidR="000419D0" w:rsidRPr="000419D0" w:rsidRDefault="000419D0" w:rsidP="000419D0">
      <w:pPr>
        <w:ind w:firstLineChars="200" w:firstLine="420"/>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・平成24年度　モデル事業のスキームを検討</w:t>
      </w:r>
    </w:p>
    <w:p w:rsidR="000419D0" w:rsidRPr="000419D0" w:rsidRDefault="000419D0" w:rsidP="000419D0">
      <w:pPr>
        <w:ind w:firstLineChars="200" w:firstLine="420"/>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・平成25年度　全国10か所程度でモデル事業を実施</w:t>
      </w:r>
    </w:p>
    <w:p w:rsidR="000419D0" w:rsidRPr="000419D0" w:rsidRDefault="000419D0" w:rsidP="000419D0">
      <w:pPr>
        <w:ind w:firstLineChars="200" w:firstLine="420"/>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lastRenderedPageBreak/>
        <w:t>・平成26年度　全国20か所程度でモデル事業を実施</w:t>
      </w:r>
    </w:p>
    <w:p w:rsidR="000419D0" w:rsidRPr="000419D0" w:rsidRDefault="000419D0" w:rsidP="000419D0">
      <w:pPr>
        <w:ind w:firstLineChars="200" w:firstLine="420"/>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・平成27年度以降　モデル事業の実施状況等を検証し全国普及のための制度化を検討</w:t>
      </w:r>
    </w:p>
    <w:p w:rsidR="000419D0" w:rsidRPr="000419D0" w:rsidRDefault="000419D0" w:rsidP="000419D0">
      <w:pPr>
        <w:ind w:leftChars="200" w:left="630" w:hangingChars="100" w:hanging="210"/>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※「認知症初期集中支援チーム」は</w:t>
      </w:r>
      <w:r w:rsidR="007A6D7F">
        <w:rPr>
          <w:rFonts w:asciiTheme="minorEastAsia" w:eastAsiaTheme="minorEastAsia" w:hAnsiTheme="minorEastAsia" w:hint="eastAsia"/>
          <w:snapToGrid/>
          <w:kern w:val="2"/>
        </w:rPr>
        <w:t>，</w:t>
      </w:r>
      <w:r w:rsidRPr="000419D0">
        <w:rPr>
          <w:rFonts w:asciiTheme="minorEastAsia" w:eastAsiaTheme="minorEastAsia" w:hAnsiTheme="minorEastAsia" w:hint="eastAsia"/>
          <w:snapToGrid/>
          <w:kern w:val="2"/>
        </w:rPr>
        <w:t>地域包括支援センター等に配置し</w:t>
      </w:r>
      <w:r w:rsidR="007A6D7F">
        <w:rPr>
          <w:rFonts w:asciiTheme="minorEastAsia" w:eastAsiaTheme="minorEastAsia" w:hAnsiTheme="minorEastAsia" w:hint="eastAsia"/>
          <w:snapToGrid/>
          <w:kern w:val="2"/>
        </w:rPr>
        <w:t>，</w:t>
      </w:r>
      <w:r w:rsidRPr="000419D0">
        <w:rPr>
          <w:rFonts w:asciiTheme="minorEastAsia" w:eastAsiaTheme="minorEastAsia" w:hAnsiTheme="minorEastAsia" w:hint="eastAsia"/>
          <w:snapToGrid/>
          <w:kern w:val="2"/>
        </w:rPr>
        <w:t>家庭訪問を行い</w:t>
      </w:r>
      <w:r w:rsidR="007A6D7F">
        <w:rPr>
          <w:rFonts w:asciiTheme="minorEastAsia" w:eastAsiaTheme="minorEastAsia" w:hAnsiTheme="minorEastAsia" w:hint="eastAsia"/>
          <w:snapToGrid/>
          <w:kern w:val="2"/>
        </w:rPr>
        <w:t>，</w:t>
      </w:r>
      <w:r w:rsidRPr="000419D0">
        <w:rPr>
          <w:rFonts w:asciiTheme="minorEastAsia" w:eastAsiaTheme="minorEastAsia" w:hAnsiTheme="minorEastAsia" w:hint="eastAsia"/>
          <w:snapToGrid/>
          <w:kern w:val="2"/>
        </w:rPr>
        <w:t>アセスメント</w:t>
      </w:r>
      <w:r w:rsidR="007A6D7F">
        <w:rPr>
          <w:rFonts w:asciiTheme="minorEastAsia" w:eastAsiaTheme="minorEastAsia" w:hAnsiTheme="minorEastAsia" w:hint="eastAsia"/>
          <w:snapToGrid/>
          <w:kern w:val="2"/>
        </w:rPr>
        <w:t>，</w:t>
      </w:r>
      <w:r w:rsidRPr="000419D0">
        <w:rPr>
          <w:rFonts w:asciiTheme="minorEastAsia" w:eastAsiaTheme="minorEastAsia" w:hAnsiTheme="minorEastAsia" w:hint="eastAsia"/>
          <w:snapToGrid/>
          <w:kern w:val="2"/>
        </w:rPr>
        <w:t>家族支援等を行うもの。</w:t>
      </w:r>
    </w:p>
    <w:p w:rsidR="000419D0" w:rsidRPr="000419D0" w:rsidRDefault="000419D0" w:rsidP="000419D0">
      <w:pPr>
        <w:rPr>
          <w:rFonts w:asciiTheme="minorEastAsia" w:eastAsiaTheme="minorEastAsia" w:hAnsiTheme="minorEastAsia"/>
          <w:snapToGrid/>
          <w:kern w:val="2"/>
        </w:rPr>
      </w:pPr>
    </w:p>
    <w:p w:rsidR="000419D0" w:rsidRPr="000419D0" w:rsidRDefault="000419D0" w:rsidP="000419D0">
      <w:pPr>
        <w:ind w:firstLineChars="100" w:firstLine="210"/>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○早期診断等を担う医療機関の数</w:t>
      </w:r>
    </w:p>
    <w:p w:rsidR="000419D0" w:rsidRPr="000419D0" w:rsidRDefault="000419D0" w:rsidP="000419D0">
      <w:pPr>
        <w:ind w:firstLineChars="200" w:firstLine="420"/>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・平成24～29年度　認知症の早期診断等を行う医療機関を</w:t>
      </w:r>
      <w:r w:rsidR="007A6D7F">
        <w:rPr>
          <w:rFonts w:asciiTheme="minorEastAsia" w:eastAsiaTheme="minorEastAsia" w:hAnsiTheme="minorEastAsia" w:hint="eastAsia"/>
          <w:snapToGrid/>
          <w:kern w:val="2"/>
        </w:rPr>
        <w:t>，</w:t>
      </w:r>
      <w:r w:rsidRPr="000419D0">
        <w:rPr>
          <w:rFonts w:asciiTheme="minorEastAsia" w:eastAsiaTheme="minorEastAsia" w:hAnsiTheme="minorEastAsia" w:hint="eastAsia"/>
          <w:snapToGrid/>
          <w:kern w:val="2"/>
        </w:rPr>
        <w:t>約500か所整備する。</w:t>
      </w:r>
    </w:p>
    <w:p w:rsidR="000419D0" w:rsidRPr="000419D0" w:rsidRDefault="000419D0" w:rsidP="000419D0">
      <w:pPr>
        <w:ind w:firstLineChars="100" w:firstLine="210"/>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【考え方】認知症疾患医療センターを含めて</w:t>
      </w:r>
      <w:r w:rsidR="007A6D7F">
        <w:rPr>
          <w:rFonts w:asciiTheme="minorEastAsia" w:eastAsiaTheme="minorEastAsia" w:hAnsiTheme="minorEastAsia" w:hint="eastAsia"/>
          <w:snapToGrid/>
          <w:kern w:val="2"/>
        </w:rPr>
        <w:t>，</w:t>
      </w:r>
      <w:r w:rsidRPr="000419D0">
        <w:rPr>
          <w:rFonts w:asciiTheme="minorEastAsia" w:eastAsiaTheme="minorEastAsia" w:hAnsiTheme="minorEastAsia" w:hint="eastAsia"/>
          <w:snapToGrid/>
          <w:kern w:val="2"/>
        </w:rPr>
        <w:t>二次医療圏に１か所以上。</w:t>
      </w:r>
    </w:p>
    <w:p w:rsidR="000419D0" w:rsidRPr="000419D0" w:rsidRDefault="000419D0" w:rsidP="000419D0">
      <w:pPr>
        <w:ind w:leftChars="200" w:left="630" w:hangingChars="100" w:hanging="210"/>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※いわゆる「身近型認知症疾患医療センター」の機能（早期診断・早期支援</w:t>
      </w:r>
      <w:r w:rsidR="007A6D7F">
        <w:rPr>
          <w:rFonts w:asciiTheme="minorEastAsia" w:eastAsiaTheme="minorEastAsia" w:hAnsiTheme="minorEastAsia" w:hint="eastAsia"/>
          <w:snapToGrid/>
          <w:kern w:val="2"/>
        </w:rPr>
        <w:t>，</w:t>
      </w:r>
      <w:r w:rsidRPr="000419D0">
        <w:rPr>
          <w:rFonts w:asciiTheme="minorEastAsia" w:eastAsiaTheme="minorEastAsia" w:hAnsiTheme="minorEastAsia" w:hint="eastAsia"/>
          <w:snapToGrid/>
          <w:kern w:val="2"/>
        </w:rPr>
        <w:t>危機回避支援）に ついては</w:t>
      </w:r>
      <w:r w:rsidR="007A6D7F">
        <w:rPr>
          <w:rFonts w:asciiTheme="minorEastAsia" w:eastAsiaTheme="minorEastAsia" w:hAnsiTheme="minorEastAsia" w:hint="eastAsia"/>
          <w:snapToGrid/>
          <w:kern w:val="2"/>
        </w:rPr>
        <w:t>，</w:t>
      </w:r>
      <w:r w:rsidRPr="000419D0">
        <w:rPr>
          <w:rFonts w:asciiTheme="minorEastAsia" w:eastAsiaTheme="minorEastAsia" w:hAnsiTheme="minorEastAsia" w:hint="eastAsia"/>
          <w:snapToGrid/>
          <w:kern w:val="2"/>
        </w:rPr>
        <w:t>平成25年度までに</w:t>
      </w:r>
      <w:r w:rsidR="007A6D7F">
        <w:rPr>
          <w:rFonts w:asciiTheme="minorEastAsia" w:eastAsiaTheme="minorEastAsia" w:hAnsiTheme="minorEastAsia" w:hint="eastAsia"/>
          <w:snapToGrid/>
          <w:kern w:val="2"/>
        </w:rPr>
        <w:t>，</w:t>
      </w:r>
      <w:r w:rsidRPr="000419D0">
        <w:rPr>
          <w:rFonts w:asciiTheme="minorEastAsia" w:eastAsiaTheme="minorEastAsia" w:hAnsiTheme="minorEastAsia" w:hint="eastAsia"/>
          <w:snapToGrid/>
          <w:kern w:val="2"/>
        </w:rPr>
        <w:t>認知症サポート医の活動状況等も含めた調査を行い</w:t>
      </w:r>
      <w:r w:rsidR="007A6D7F">
        <w:rPr>
          <w:rFonts w:asciiTheme="minorEastAsia" w:eastAsiaTheme="minorEastAsia" w:hAnsiTheme="minorEastAsia" w:hint="eastAsia"/>
          <w:snapToGrid/>
          <w:kern w:val="2"/>
        </w:rPr>
        <w:t>，</w:t>
      </w:r>
      <w:r w:rsidRPr="000419D0">
        <w:rPr>
          <w:rFonts w:asciiTheme="minorEastAsia" w:eastAsiaTheme="minorEastAsia" w:hAnsiTheme="minorEastAsia" w:hint="eastAsia"/>
          <w:snapToGrid/>
          <w:kern w:val="2"/>
        </w:rPr>
        <w:t>それを踏まえて検証する。</w:t>
      </w:r>
    </w:p>
    <w:p w:rsidR="000419D0" w:rsidRPr="000419D0" w:rsidRDefault="000419D0" w:rsidP="000419D0">
      <w:pPr>
        <w:rPr>
          <w:rFonts w:asciiTheme="minorEastAsia" w:eastAsiaTheme="minorEastAsia" w:hAnsiTheme="minorEastAsia"/>
          <w:snapToGrid/>
        </w:rPr>
        <w:sectPr w:rsidR="000419D0" w:rsidRPr="000419D0" w:rsidSect="008661D6">
          <w:type w:val="continuous"/>
          <w:pgSz w:w="11910" w:h="16840"/>
          <w:pgMar w:top="1985" w:right="1701" w:bottom="1701" w:left="1701" w:header="720" w:footer="1264" w:gutter="0"/>
          <w:pgNumType w:start="1"/>
          <w:cols w:space="720"/>
          <w:docGrid w:type="linesAndChars" w:linePitch="286"/>
        </w:sectPr>
      </w:pPr>
    </w:p>
    <w:p w:rsidR="000419D0" w:rsidRPr="000419D0" w:rsidRDefault="000419D0" w:rsidP="000419D0">
      <w:pPr>
        <w:ind w:leftChars="100" w:left="420" w:hangingChars="100" w:hanging="210"/>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lastRenderedPageBreak/>
        <w:t>○地域包括支援センターにおける包括的・継続的ケアマネジメント支援業務の一環として多 職種協働で実施される「地域ケア会議」の普及・定着</w:t>
      </w:r>
    </w:p>
    <w:p w:rsidR="000419D0" w:rsidRPr="000419D0" w:rsidRDefault="000419D0" w:rsidP="000419D0">
      <w:pPr>
        <w:ind w:firstLineChars="200" w:firstLine="420"/>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・平成24年度「地域ケア会議運営マニュアル」作成</w:t>
      </w:r>
      <w:r w:rsidR="007A6D7F">
        <w:rPr>
          <w:rFonts w:asciiTheme="minorEastAsia" w:eastAsiaTheme="minorEastAsia" w:hAnsiTheme="minorEastAsia" w:hint="eastAsia"/>
          <w:snapToGrid/>
          <w:kern w:val="2"/>
        </w:rPr>
        <w:t>，</w:t>
      </w:r>
      <w:r w:rsidRPr="000419D0">
        <w:rPr>
          <w:rFonts w:asciiTheme="minorEastAsia" w:eastAsiaTheme="minorEastAsia" w:hAnsiTheme="minorEastAsia" w:hint="eastAsia"/>
          <w:snapToGrid/>
          <w:kern w:val="2"/>
        </w:rPr>
        <w:t xml:space="preserve">「地域ケア多職種協働推進等事 </w:t>
      </w:r>
    </w:p>
    <w:p w:rsidR="000419D0" w:rsidRPr="000419D0" w:rsidRDefault="000419D0" w:rsidP="000419D0">
      <w:pPr>
        <w:ind w:firstLineChars="300" w:firstLine="630"/>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業」による「地域ケア会議」の推進</w:t>
      </w:r>
    </w:p>
    <w:p w:rsidR="000419D0" w:rsidRPr="000419D0" w:rsidRDefault="000419D0" w:rsidP="000419D0">
      <w:pPr>
        <w:ind w:firstLineChars="200" w:firstLine="420"/>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・平成27年度以降　すべての市町村で実施</w:t>
      </w:r>
    </w:p>
    <w:p w:rsidR="000419D0" w:rsidRPr="000419D0" w:rsidRDefault="000419D0" w:rsidP="000419D0">
      <w:pPr>
        <w:rPr>
          <w:rFonts w:asciiTheme="minorEastAsia" w:eastAsiaTheme="minorEastAsia" w:hAnsiTheme="minorEastAsia"/>
          <w:snapToGrid/>
          <w:kern w:val="2"/>
        </w:rPr>
      </w:pPr>
    </w:p>
    <w:p w:rsidR="000419D0" w:rsidRPr="000419D0" w:rsidRDefault="000419D0" w:rsidP="000419D0">
      <w:pPr>
        <w:rPr>
          <w:rFonts w:asciiTheme="minorEastAsia" w:eastAsiaTheme="minorEastAsia" w:hAnsiTheme="minorEastAsia"/>
          <w:b/>
          <w:snapToGrid/>
          <w:kern w:val="2"/>
        </w:rPr>
      </w:pPr>
      <w:r w:rsidRPr="000419D0">
        <w:rPr>
          <w:rFonts w:asciiTheme="minorEastAsia" w:eastAsiaTheme="minorEastAsia" w:hAnsiTheme="minorEastAsia" w:hint="eastAsia"/>
          <w:b/>
          <w:snapToGrid/>
          <w:kern w:val="2"/>
        </w:rPr>
        <w:t>３　地域での生活を支える医療サービスの構築</w:t>
      </w:r>
    </w:p>
    <w:p w:rsidR="000419D0" w:rsidRPr="000419D0" w:rsidRDefault="000419D0" w:rsidP="000419D0">
      <w:pPr>
        <w:rPr>
          <w:rFonts w:asciiTheme="minorEastAsia" w:eastAsiaTheme="minorEastAsia" w:hAnsiTheme="minorEastAsia"/>
          <w:b/>
          <w:snapToGrid/>
          <w:kern w:val="2"/>
        </w:rPr>
      </w:pPr>
    </w:p>
    <w:p w:rsidR="000419D0" w:rsidRPr="000419D0" w:rsidRDefault="000419D0" w:rsidP="000419D0">
      <w:pPr>
        <w:ind w:firstLineChars="100" w:firstLine="210"/>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○「認知症の薬物治療に関するガイドライン」の策定</w:t>
      </w:r>
    </w:p>
    <w:p w:rsidR="000419D0" w:rsidRPr="000419D0" w:rsidRDefault="000419D0" w:rsidP="000419D0">
      <w:pPr>
        <w:ind w:firstLineChars="200" w:firstLine="420"/>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・平成24年度</w:t>
      </w:r>
      <w:r w:rsidRPr="000419D0">
        <w:rPr>
          <w:rFonts w:asciiTheme="minorEastAsia" w:eastAsiaTheme="minorEastAsia" w:hAnsiTheme="minorEastAsia" w:hint="eastAsia"/>
          <w:snapToGrid/>
          <w:kern w:val="2"/>
        </w:rPr>
        <w:tab/>
        <w:t>ガイドラインの策定</w:t>
      </w:r>
    </w:p>
    <w:p w:rsidR="000419D0" w:rsidRPr="000419D0" w:rsidRDefault="000419D0" w:rsidP="000419D0">
      <w:pPr>
        <w:ind w:firstLineChars="200" w:firstLine="420"/>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・平成25年度以降</w:t>
      </w:r>
      <w:r w:rsidRPr="000419D0">
        <w:rPr>
          <w:rFonts w:asciiTheme="minorEastAsia" w:eastAsiaTheme="minorEastAsia" w:hAnsiTheme="minorEastAsia" w:hint="eastAsia"/>
          <w:snapToGrid/>
          <w:kern w:val="2"/>
        </w:rPr>
        <w:tab/>
        <w:t>医師向けの研修等で活用</w:t>
      </w:r>
    </w:p>
    <w:p w:rsidR="000419D0" w:rsidRPr="000419D0" w:rsidRDefault="000419D0" w:rsidP="000419D0">
      <w:pPr>
        <w:rPr>
          <w:rFonts w:asciiTheme="minorEastAsia" w:eastAsiaTheme="minorEastAsia" w:hAnsiTheme="minorEastAsia"/>
          <w:snapToGrid/>
          <w:kern w:val="2"/>
        </w:rPr>
      </w:pPr>
    </w:p>
    <w:p w:rsidR="000419D0" w:rsidRPr="000419D0" w:rsidRDefault="000419D0" w:rsidP="000419D0">
      <w:pPr>
        <w:ind w:firstLineChars="100" w:firstLine="210"/>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○精神科病院に入院が必要な状態像の明確化</w:t>
      </w:r>
    </w:p>
    <w:p w:rsidR="000419D0" w:rsidRPr="000419D0" w:rsidRDefault="000419D0" w:rsidP="000419D0">
      <w:pPr>
        <w:ind w:firstLineChars="200" w:firstLine="420"/>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・平成24年度～</w:t>
      </w:r>
      <w:r w:rsidRPr="000419D0">
        <w:rPr>
          <w:rFonts w:asciiTheme="minorEastAsia" w:eastAsiaTheme="minorEastAsia" w:hAnsiTheme="minorEastAsia" w:hint="eastAsia"/>
          <w:snapToGrid/>
          <w:kern w:val="2"/>
        </w:rPr>
        <w:tab/>
        <w:t>調査・研究を実施</w:t>
      </w:r>
    </w:p>
    <w:p w:rsidR="000419D0" w:rsidRPr="000419D0" w:rsidRDefault="000419D0" w:rsidP="000419D0">
      <w:pPr>
        <w:rPr>
          <w:rFonts w:asciiTheme="minorEastAsia" w:eastAsiaTheme="minorEastAsia" w:hAnsiTheme="minorEastAsia"/>
          <w:snapToGrid/>
          <w:kern w:val="2"/>
        </w:rPr>
      </w:pPr>
    </w:p>
    <w:p w:rsidR="000419D0" w:rsidRPr="000419D0" w:rsidRDefault="000419D0" w:rsidP="000419D0">
      <w:pPr>
        <w:ind w:firstLineChars="100" w:firstLine="210"/>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○「退院支援・地域連携クリティカルパス（退院に向けての診療計画）」の作成</w:t>
      </w:r>
    </w:p>
    <w:p w:rsidR="000419D0" w:rsidRPr="000419D0" w:rsidRDefault="000419D0" w:rsidP="000419D0">
      <w:pPr>
        <w:ind w:firstLineChars="200" w:firstLine="420"/>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・平成24年度      クリティカルパスの作成</w:t>
      </w:r>
    </w:p>
    <w:p w:rsidR="000419D0" w:rsidRPr="000419D0" w:rsidRDefault="000419D0" w:rsidP="000419D0">
      <w:pPr>
        <w:ind w:firstLineChars="200" w:firstLine="420"/>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・平成25～26年度  クリティカルパスについて</w:t>
      </w:r>
      <w:r w:rsidR="007A6D7F">
        <w:rPr>
          <w:rFonts w:asciiTheme="minorEastAsia" w:eastAsiaTheme="minorEastAsia" w:hAnsiTheme="minorEastAsia" w:hint="eastAsia"/>
          <w:snapToGrid/>
          <w:kern w:val="2"/>
        </w:rPr>
        <w:t>，</w:t>
      </w:r>
      <w:r w:rsidRPr="000419D0">
        <w:rPr>
          <w:rFonts w:asciiTheme="minorEastAsia" w:eastAsiaTheme="minorEastAsia" w:hAnsiTheme="minorEastAsia" w:hint="eastAsia"/>
          <w:snapToGrid/>
          <w:kern w:val="2"/>
        </w:rPr>
        <w:t>医療従事者向けの研修会等を通じて</w:t>
      </w:r>
    </w:p>
    <w:p w:rsidR="000419D0" w:rsidRPr="000419D0" w:rsidRDefault="000419D0" w:rsidP="000419D0">
      <w:pPr>
        <w:ind w:leftChars="300" w:left="630"/>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普及。あわせて</w:t>
      </w:r>
      <w:r w:rsidR="007A6D7F">
        <w:rPr>
          <w:rFonts w:asciiTheme="minorEastAsia" w:eastAsiaTheme="minorEastAsia" w:hAnsiTheme="minorEastAsia" w:hint="eastAsia"/>
          <w:snapToGrid/>
          <w:kern w:val="2"/>
        </w:rPr>
        <w:t>，</w:t>
      </w:r>
      <w:r w:rsidRPr="000419D0">
        <w:rPr>
          <w:rFonts w:asciiTheme="minorEastAsia" w:eastAsiaTheme="minorEastAsia" w:hAnsiTheme="minorEastAsia" w:hint="eastAsia"/>
          <w:snapToGrid/>
          <w:kern w:val="2"/>
        </w:rPr>
        <w:t>退院見込者に必要となる介護サービスの整備を護保険事業計画に反映する方法を検討</w:t>
      </w:r>
    </w:p>
    <w:p w:rsidR="000419D0" w:rsidRPr="000419D0" w:rsidRDefault="000419D0" w:rsidP="000419D0">
      <w:pPr>
        <w:ind w:firstLineChars="200" w:firstLine="420"/>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・平成27年度以降　介護保険事業計画に反映</w:t>
      </w:r>
    </w:p>
    <w:p w:rsidR="000419D0" w:rsidRDefault="000419D0" w:rsidP="000419D0">
      <w:pPr>
        <w:rPr>
          <w:rFonts w:asciiTheme="minorEastAsia" w:eastAsiaTheme="minorEastAsia" w:hAnsiTheme="minorEastAsia"/>
          <w:snapToGrid/>
          <w:kern w:val="2"/>
        </w:rPr>
      </w:pPr>
    </w:p>
    <w:p w:rsidR="00307D5C" w:rsidRDefault="00307D5C" w:rsidP="000419D0">
      <w:pPr>
        <w:rPr>
          <w:rFonts w:asciiTheme="minorEastAsia" w:eastAsiaTheme="minorEastAsia" w:hAnsiTheme="minorEastAsia"/>
          <w:snapToGrid/>
          <w:kern w:val="2"/>
        </w:rPr>
      </w:pPr>
      <w:r>
        <w:rPr>
          <w:rFonts w:ascii="Verdana" w:hAnsi="Verdana"/>
          <w:noProof/>
          <w:color w:val="0066AA"/>
          <w:sz w:val="19"/>
          <w:szCs w:val="19"/>
        </w:rPr>
        <w:lastRenderedPageBreak/>
        <w:drawing>
          <wp:inline distT="0" distB="0" distL="0" distR="0" wp14:anchorId="0A63CFED" wp14:editId="728C50D9">
            <wp:extent cx="5402580" cy="3735498"/>
            <wp:effectExtent l="0" t="0" r="7620" b="0"/>
            <wp:docPr id="1" name="図 1" descr="http://www.pt-ot-st.net/contents2/wp-content/uploads/2014/03/houkatusetumei1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t-ot-st.net/contents2/wp-content/uploads/2014/03/houkatusetumei1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2580" cy="3735498"/>
                    </a:xfrm>
                    <a:prstGeom prst="rect">
                      <a:avLst/>
                    </a:prstGeom>
                    <a:noFill/>
                    <a:ln>
                      <a:noFill/>
                    </a:ln>
                  </pic:spPr>
                </pic:pic>
              </a:graphicData>
            </a:graphic>
          </wp:inline>
        </w:drawing>
      </w:r>
    </w:p>
    <w:p w:rsidR="00307D5C" w:rsidRDefault="00307D5C" w:rsidP="000419D0">
      <w:pPr>
        <w:rPr>
          <w:rFonts w:asciiTheme="minorEastAsia" w:eastAsiaTheme="minorEastAsia" w:hAnsiTheme="minorEastAsia"/>
          <w:snapToGrid/>
          <w:kern w:val="2"/>
        </w:rPr>
      </w:pPr>
    </w:p>
    <w:p w:rsidR="00307D5C" w:rsidRPr="00307D5C" w:rsidRDefault="00307D5C" w:rsidP="000419D0">
      <w:pPr>
        <w:rPr>
          <w:rFonts w:asciiTheme="minorEastAsia" w:eastAsiaTheme="minorEastAsia" w:hAnsiTheme="minorEastAsia"/>
          <w:snapToGrid/>
          <w:kern w:val="2"/>
        </w:rPr>
      </w:pPr>
    </w:p>
    <w:p w:rsidR="000419D0" w:rsidRPr="000419D0" w:rsidRDefault="000419D0" w:rsidP="000419D0">
      <w:pPr>
        <w:rPr>
          <w:rFonts w:asciiTheme="minorEastAsia" w:eastAsiaTheme="minorEastAsia" w:hAnsiTheme="minorEastAsia"/>
          <w:b/>
          <w:snapToGrid/>
          <w:kern w:val="2"/>
        </w:rPr>
      </w:pPr>
      <w:r w:rsidRPr="000419D0">
        <w:rPr>
          <w:rFonts w:asciiTheme="minorEastAsia" w:eastAsiaTheme="minorEastAsia" w:hAnsiTheme="minorEastAsia" w:hint="eastAsia"/>
          <w:b/>
          <w:snapToGrid/>
          <w:kern w:val="2"/>
        </w:rPr>
        <w:t>４　地域での生活を支える介護サービスの構築</w:t>
      </w:r>
    </w:p>
    <w:p w:rsidR="000419D0" w:rsidRPr="000419D0" w:rsidRDefault="000419D0" w:rsidP="000419D0">
      <w:pPr>
        <w:rPr>
          <w:rFonts w:asciiTheme="minorEastAsia" w:eastAsiaTheme="minorEastAsia" w:hAnsiTheme="minorEastAsia"/>
          <w:b/>
          <w:snapToGrid/>
          <w:kern w:val="2"/>
        </w:rPr>
      </w:pPr>
    </w:p>
    <w:p w:rsidR="000419D0" w:rsidRPr="000419D0" w:rsidRDefault="000419D0" w:rsidP="000419D0">
      <w:pPr>
        <w:ind w:leftChars="100" w:left="420" w:hangingChars="100" w:hanging="210"/>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○認知症の人が可能な限り住み慣れた地域で生活を続けていくために</w:t>
      </w:r>
      <w:r w:rsidR="007A6D7F">
        <w:rPr>
          <w:rFonts w:asciiTheme="minorEastAsia" w:eastAsiaTheme="minorEastAsia" w:hAnsiTheme="minorEastAsia" w:hint="eastAsia"/>
          <w:snapToGrid/>
          <w:kern w:val="2"/>
        </w:rPr>
        <w:t>，</w:t>
      </w:r>
      <w:r w:rsidR="0026182F">
        <w:rPr>
          <w:rFonts w:asciiTheme="minorEastAsia" w:eastAsiaTheme="minorEastAsia" w:hAnsiTheme="minorEastAsia" w:hint="eastAsia"/>
          <w:snapToGrid/>
          <w:kern w:val="2"/>
        </w:rPr>
        <w:t>必要な介護サービスの整備を進める。</w:t>
      </w:r>
    </w:p>
    <w:p w:rsidR="000419D0" w:rsidRPr="000419D0" w:rsidRDefault="000419D0" w:rsidP="000419D0">
      <w:pPr>
        <w:rPr>
          <w:rFonts w:asciiTheme="minorEastAsia" w:eastAsiaTheme="minorEastAsia" w:hAnsiTheme="minorEastAsia"/>
          <w:snapToGrid/>
          <w:kern w:val="2"/>
        </w:rPr>
      </w:pPr>
    </w:p>
    <w:p w:rsidR="000419D0" w:rsidRPr="000419D0" w:rsidRDefault="000419D0" w:rsidP="000419D0">
      <w:pPr>
        <w:rPr>
          <w:rFonts w:asciiTheme="minorEastAsia" w:eastAsiaTheme="minorEastAsia" w:hAnsiTheme="minorEastAsia"/>
          <w:b/>
          <w:snapToGrid/>
          <w:kern w:val="2"/>
        </w:rPr>
      </w:pPr>
      <w:r w:rsidRPr="000419D0">
        <w:rPr>
          <w:rFonts w:asciiTheme="minorEastAsia" w:eastAsiaTheme="minorEastAsia" w:hAnsiTheme="minorEastAsia" w:hint="eastAsia"/>
          <w:b/>
          <w:snapToGrid/>
          <w:kern w:val="2"/>
        </w:rPr>
        <w:t>５　地域での日常生活・家族の支援の強化</w:t>
      </w:r>
    </w:p>
    <w:p w:rsidR="000419D0" w:rsidRPr="000419D0" w:rsidRDefault="000419D0" w:rsidP="000419D0">
      <w:pPr>
        <w:rPr>
          <w:rFonts w:asciiTheme="minorEastAsia" w:eastAsiaTheme="minorEastAsia" w:hAnsiTheme="minorEastAsia"/>
          <w:b/>
          <w:snapToGrid/>
          <w:kern w:val="2"/>
        </w:rPr>
      </w:pPr>
    </w:p>
    <w:p w:rsidR="000419D0" w:rsidRPr="000419D0" w:rsidRDefault="000419D0" w:rsidP="000419D0">
      <w:pPr>
        <w:ind w:firstLineChars="100" w:firstLine="210"/>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○認知症地域支援推進員の人数</w:t>
      </w:r>
    </w:p>
    <w:p w:rsidR="000419D0" w:rsidRPr="000419D0" w:rsidRDefault="000419D0" w:rsidP="000419D0">
      <w:pPr>
        <w:ind w:firstLineChars="200" w:firstLine="420"/>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平成24年度末見込175人　→　平成29年度末700人</w:t>
      </w:r>
    </w:p>
    <w:p w:rsidR="000419D0" w:rsidRPr="000419D0" w:rsidRDefault="000419D0" w:rsidP="000419D0">
      <w:pPr>
        <w:ind w:firstLineChars="100" w:firstLine="210"/>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【考え方】5つの中学校区当たり１人配置（合計約2,200人）</w:t>
      </w:r>
      <w:r w:rsidR="007A6D7F">
        <w:rPr>
          <w:rFonts w:asciiTheme="minorEastAsia" w:eastAsiaTheme="minorEastAsia" w:hAnsiTheme="minorEastAsia" w:hint="eastAsia"/>
          <w:snapToGrid/>
          <w:kern w:val="2"/>
        </w:rPr>
        <w:t>，</w:t>
      </w:r>
      <w:r w:rsidRPr="000419D0">
        <w:rPr>
          <w:rFonts w:asciiTheme="minorEastAsia" w:eastAsiaTheme="minorEastAsia" w:hAnsiTheme="minorEastAsia" w:hint="eastAsia"/>
          <w:snapToGrid/>
          <w:kern w:val="2"/>
        </w:rPr>
        <w:t>当面5年間で700人配</w:t>
      </w:r>
    </w:p>
    <w:p w:rsidR="000419D0" w:rsidRPr="000419D0" w:rsidRDefault="000419D0" w:rsidP="000419D0">
      <w:pPr>
        <w:ind w:firstLineChars="600" w:firstLine="1260"/>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置。</w:t>
      </w:r>
    </w:p>
    <w:p w:rsidR="000419D0" w:rsidRPr="000419D0" w:rsidRDefault="000419D0" w:rsidP="000419D0">
      <w:pPr>
        <w:ind w:leftChars="200" w:left="630" w:hangingChars="100" w:hanging="210"/>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※各市町村で地域の実情に応じて</w:t>
      </w:r>
      <w:r w:rsidR="007A6D7F">
        <w:rPr>
          <w:rFonts w:asciiTheme="minorEastAsia" w:eastAsiaTheme="minorEastAsia" w:hAnsiTheme="minorEastAsia" w:hint="eastAsia"/>
          <w:snapToGrid/>
          <w:kern w:val="2"/>
        </w:rPr>
        <w:t>，</w:t>
      </w:r>
      <w:r w:rsidRPr="000419D0">
        <w:rPr>
          <w:rFonts w:asciiTheme="minorEastAsia" w:eastAsiaTheme="minorEastAsia" w:hAnsiTheme="minorEastAsia" w:hint="eastAsia"/>
          <w:snapToGrid/>
          <w:kern w:val="2"/>
        </w:rPr>
        <w:t>認知症地域支援推進員を中心として</w:t>
      </w:r>
      <w:r w:rsidR="007A6D7F">
        <w:rPr>
          <w:rFonts w:asciiTheme="minorEastAsia" w:eastAsiaTheme="minorEastAsia" w:hAnsiTheme="minorEastAsia" w:hint="eastAsia"/>
          <w:snapToGrid/>
          <w:kern w:val="2"/>
        </w:rPr>
        <w:t>，</w:t>
      </w:r>
      <w:r w:rsidRPr="000419D0">
        <w:rPr>
          <w:rFonts w:asciiTheme="minorEastAsia" w:eastAsiaTheme="minorEastAsia" w:hAnsiTheme="minorEastAsia" w:hint="eastAsia"/>
          <w:snapToGrid/>
          <w:kern w:val="2"/>
        </w:rPr>
        <w:t>認知症の人やその家族を支援するための各種事業を実施</w:t>
      </w:r>
    </w:p>
    <w:p w:rsidR="000419D0" w:rsidRPr="000419D0" w:rsidRDefault="000419D0" w:rsidP="000419D0">
      <w:pPr>
        <w:rPr>
          <w:rFonts w:asciiTheme="minorEastAsia" w:eastAsiaTheme="minorEastAsia" w:hAnsiTheme="minorEastAsia"/>
          <w:snapToGrid/>
          <w:kern w:val="2"/>
        </w:rPr>
      </w:pPr>
    </w:p>
    <w:p w:rsidR="000419D0" w:rsidRPr="000419D0" w:rsidRDefault="000419D0" w:rsidP="000419D0">
      <w:pPr>
        <w:ind w:firstLineChars="100" w:firstLine="210"/>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○認知症サポーターの人数（累計）</w:t>
      </w:r>
    </w:p>
    <w:p w:rsidR="000419D0" w:rsidRPr="000419D0" w:rsidRDefault="000419D0" w:rsidP="000419D0">
      <w:pPr>
        <w:ind w:firstLineChars="200" w:firstLine="420"/>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平成24年度末見込350万人　→　平成29年度末60</w:t>
      </w:r>
    </w:p>
    <w:p w:rsidR="000419D0" w:rsidRPr="000419D0" w:rsidRDefault="000419D0" w:rsidP="000419D0">
      <w:pPr>
        <w:rPr>
          <w:rFonts w:asciiTheme="minorEastAsia" w:eastAsiaTheme="minorEastAsia" w:hAnsiTheme="minorEastAsia"/>
          <w:snapToGrid/>
        </w:rPr>
        <w:sectPr w:rsidR="000419D0" w:rsidRPr="000419D0">
          <w:type w:val="continuous"/>
          <w:pgSz w:w="11910" w:h="16840"/>
          <w:pgMar w:top="1985" w:right="1701" w:bottom="1701" w:left="1701" w:header="0" w:footer="1262" w:gutter="0"/>
          <w:cols w:space="720"/>
        </w:sectPr>
      </w:pPr>
    </w:p>
    <w:p w:rsidR="000419D0" w:rsidRPr="000419D0" w:rsidRDefault="000419D0" w:rsidP="000419D0">
      <w:pPr>
        <w:ind w:firstLineChars="100" w:firstLine="213"/>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lastRenderedPageBreak/>
        <w:t xml:space="preserve">○市民後見人の育成・支援組織の体制を整備している市町村数 </w:t>
      </w:r>
    </w:p>
    <w:p w:rsidR="000419D0" w:rsidRPr="000419D0" w:rsidRDefault="000419D0" w:rsidP="000419D0">
      <w:pPr>
        <w:ind w:firstLineChars="200" w:firstLine="425"/>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平成24年度見込40市町村　→　将来的にすべての市町村(約1,700)での体制整備</w:t>
      </w:r>
    </w:p>
    <w:p w:rsidR="000419D0" w:rsidRPr="000419D0" w:rsidRDefault="000419D0" w:rsidP="000419D0">
      <w:pPr>
        <w:rPr>
          <w:rFonts w:asciiTheme="minorEastAsia" w:eastAsiaTheme="minorEastAsia" w:hAnsiTheme="minorEastAsia"/>
          <w:snapToGrid/>
          <w:kern w:val="2"/>
        </w:rPr>
      </w:pPr>
    </w:p>
    <w:p w:rsidR="000419D0" w:rsidRPr="000419D0" w:rsidRDefault="000419D0" w:rsidP="000419D0">
      <w:pPr>
        <w:ind w:firstLineChars="100" w:firstLine="213"/>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○認知症の人やその家族等に対する支援</w:t>
      </w:r>
    </w:p>
    <w:p w:rsidR="000419D0" w:rsidRPr="000419D0" w:rsidRDefault="000419D0" w:rsidP="000419D0">
      <w:pPr>
        <w:ind w:firstLineChars="200" w:firstLine="425"/>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・平成24年度</w:t>
      </w:r>
      <w:r w:rsidRPr="000419D0">
        <w:rPr>
          <w:rFonts w:asciiTheme="minorEastAsia" w:eastAsiaTheme="minorEastAsia" w:hAnsiTheme="minorEastAsia" w:hint="eastAsia"/>
          <w:snapToGrid/>
          <w:kern w:val="2"/>
        </w:rPr>
        <w:tab/>
        <w:t>調査・研究を実施</w:t>
      </w:r>
    </w:p>
    <w:p w:rsidR="000419D0" w:rsidRPr="000419D0" w:rsidRDefault="000419D0" w:rsidP="000419D0">
      <w:pPr>
        <w:ind w:leftChars="200" w:left="638" w:hangingChars="100" w:hanging="213"/>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lastRenderedPageBreak/>
        <w:t>・平成25年度以降　「認知症カフェ」（認知症の人と家族</w:t>
      </w:r>
      <w:r w:rsidR="007A6D7F">
        <w:rPr>
          <w:rFonts w:asciiTheme="minorEastAsia" w:eastAsiaTheme="minorEastAsia" w:hAnsiTheme="minorEastAsia" w:hint="eastAsia"/>
          <w:snapToGrid/>
          <w:kern w:val="2"/>
        </w:rPr>
        <w:t>，</w:t>
      </w:r>
      <w:r w:rsidRPr="000419D0">
        <w:rPr>
          <w:rFonts w:asciiTheme="minorEastAsia" w:eastAsiaTheme="minorEastAsia" w:hAnsiTheme="minorEastAsia" w:hint="eastAsia"/>
          <w:snapToGrid/>
          <w:kern w:val="2"/>
        </w:rPr>
        <w:t>地域住民</w:t>
      </w:r>
      <w:r w:rsidR="007A6D7F">
        <w:rPr>
          <w:rFonts w:asciiTheme="minorEastAsia" w:eastAsiaTheme="minorEastAsia" w:hAnsiTheme="minorEastAsia" w:hint="eastAsia"/>
          <w:snapToGrid/>
          <w:kern w:val="2"/>
        </w:rPr>
        <w:t>，</w:t>
      </w:r>
      <w:r w:rsidRPr="000419D0">
        <w:rPr>
          <w:rFonts w:asciiTheme="minorEastAsia" w:eastAsiaTheme="minorEastAsia" w:hAnsiTheme="minorEastAsia" w:hint="eastAsia"/>
          <w:snapToGrid/>
          <w:kern w:val="2"/>
        </w:rPr>
        <w:t>専門職等の誰もが参加でき</w:t>
      </w:r>
      <w:r w:rsidR="007A6D7F">
        <w:rPr>
          <w:rFonts w:asciiTheme="minorEastAsia" w:eastAsiaTheme="minorEastAsia" w:hAnsiTheme="minorEastAsia" w:hint="eastAsia"/>
          <w:snapToGrid/>
          <w:kern w:val="2"/>
        </w:rPr>
        <w:t>，</w:t>
      </w:r>
      <w:r w:rsidRPr="000419D0">
        <w:rPr>
          <w:rFonts w:asciiTheme="minorEastAsia" w:eastAsiaTheme="minorEastAsia" w:hAnsiTheme="minorEastAsia" w:hint="eastAsia"/>
          <w:snapToGrid/>
          <w:kern w:val="2"/>
        </w:rPr>
        <w:t>集う場）の普及などにより</w:t>
      </w:r>
      <w:r w:rsidR="007A6D7F">
        <w:rPr>
          <w:rFonts w:asciiTheme="minorEastAsia" w:eastAsiaTheme="minorEastAsia" w:hAnsiTheme="minorEastAsia" w:hint="eastAsia"/>
          <w:snapToGrid/>
          <w:kern w:val="2"/>
        </w:rPr>
        <w:t>，</w:t>
      </w:r>
      <w:r w:rsidRPr="000419D0">
        <w:rPr>
          <w:rFonts w:asciiTheme="minorEastAsia" w:eastAsiaTheme="minorEastAsia" w:hAnsiTheme="minorEastAsia" w:hint="eastAsia"/>
          <w:snapToGrid/>
          <w:kern w:val="2"/>
        </w:rPr>
        <w:t>認知症の人やその家族等に対する支援を推進</w:t>
      </w:r>
    </w:p>
    <w:p w:rsidR="000419D0" w:rsidRPr="000419D0" w:rsidRDefault="000419D0" w:rsidP="000419D0">
      <w:pPr>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 xml:space="preserve">　</w:t>
      </w:r>
    </w:p>
    <w:p w:rsidR="000419D0" w:rsidRPr="000419D0" w:rsidRDefault="000419D0" w:rsidP="000419D0">
      <w:pPr>
        <w:rPr>
          <w:rFonts w:asciiTheme="minorEastAsia" w:eastAsiaTheme="minorEastAsia" w:hAnsiTheme="minorEastAsia"/>
          <w:b/>
          <w:snapToGrid/>
          <w:kern w:val="2"/>
        </w:rPr>
      </w:pPr>
      <w:r w:rsidRPr="000419D0">
        <w:rPr>
          <w:rFonts w:asciiTheme="minorEastAsia" w:eastAsiaTheme="minorEastAsia" w:hAnsiTheme="minorEastAsia" w:hint="eastAsia"/>
          <w:b/>
          <w:snapToGrid/>
          <w:kern w:val="2"/>
        </w:rPr>
        <w:t>６　若年性認知症施策の強化</w:t>
      </w:r>
    </w:p>
    <w:p w:rsidR="000419D0" w:rsidRPr="000419D0" w:rsidRDefault="000419D0" w:rsidP="000419D0">
      <w:pPr>
        <w:rPr>
          <w:rFonts w:asciiTheme="minorEastAsia" w:eastAsiaTheme="minorEastAsia" w:hAnsiTheme="minorEastAsia"/>
          <w:b/>
          <w:snapToGrid/>
          <w:kern w:val="2"/>
        </w:rPr>
      </w:pPr>
    </w:p>
    <w:p w:rsidR="000419D0" w:rsidRPr="000419D0" w:rsidRDefault="000419D0" w:rsidP="000419D0">
      <w:pPr>
        <w:ind w:firstLineChars="100" w:firstLine="213"/>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○若年性認知症支援のハンドブックの作成</w:t>
      </w:r>
    </w:p>
    <w:p w:rsidR="000419D0" w:rsidRPr="000419D0" w:rsidRDefault="000419D0" w:rsidP="000419D0">
      <w:pPr>
        <w:ind w:leftChars="200" w:left="638" w:hangingChars="100" w:hanging="213"/>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・平成24年度～　ハンドブックの作成。医療機関</w:t>
      </w:r>
      <w:r w:rsidR="007A6D7F">
        <w:rPr>
          <w:rFonts w:asciiTheme="minorEastAsia" w:eastAsiaTheme="minorEastAsia" w:hAnsiTheme="minorEastAsia" w:hint="eastAsia"/>
          <w:snapToGrid/>
          <w:kern w:val="2"/>
        </w:rPr>
        <w:t>，</w:t>
      </w:r>
      <w:r w:rsidRPr="000419D0">
        <w:rPr>
          <w:rFonts w:asciiTheme="minorEastAsia" w:eastAsiaTheme="minorEastAsia" w:hAnsiTheme="minorEastAsia" w:hint="eastAsia"/>
          <w:snapToGrid/>
          <w:kern w:val="2"/>
        </w:rPr>
        <w:t>市町村窓口等で若年性認知症と診断された人とその家族に配付</w:t>
      </w:r>
    </w:p>
    <w:p w:rsidR="000419D0" w:rsidRPr="000419D0" w:rsidRDefault="000419D0" w:rsidP="000419D0">
      <w:pPr>
        <w:rPr>
          <w:rFonts w:asciiTheme="minorEastAsia" w:eastAsiaTheme="minorEastAsia" w:hAnsiTheme="minorEastAsia"/>
          <w:snapToGrid/>
          <w:kern w:val="2"/>
        </w:rPr>
      </w:pPr>
    </w:p>
    <w:p w:rsidR="000419D0" w:rsidRPr="000419D0" w:rsidRDefault="000419D0" w:rsidP="000419D0">
      <w:pPr>
        <w:ind w:firstLineChars="100" w:firstLine="213"/>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○若年性認知症の人の意見交換会開催などの事業実施都道府県数</w:t>
      </w:r>
    </w:p>
    <w:p w:rsidR="000419D0" w:rsidRPr="000419D0" w:rsidRDefault="000419D0" w:rsidP="000419D0">
      <w:pPr>
        <w:ind w:firstLineChars="200" w:firstLine="425"/>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平成24年度見込17都道府県 →　平成29年度47都道府県</w:t>
      </w:r>
    </w:p>
    <w:p w:rsidR="000419D0" w:rsidRPr="000419D0" w:rsidRDefault="000419D0" w:rsidP="000419D0">
      <w:pPr>
        <w:rPr>
          <w:rFonts w:asciiTheme="minorEastAsia" w:eastAsiaTheme="minorEastAsia" w:hAnsiTheme="minorEastAsia"/>
          <w:snapToGrid/>
          <w:kern w:val="2"/>
        </w:rPr>
      </w:pPr>
    </w:p>
    <w:p w:rsidR="000419D0" w:rsidRPr="000419D0" w:rsidRDefault="000419D0" w:rsidP="000419D0">
      <w:pPr>
        <w:rPr>
          <w:rFonts w:asciiTheme="minorEastAsia" w:eastAsiaTheme="minorEastAsia" w:hAnsiTheme="minorEastAsia"/>
          <w:b/>
          <w:snapToGrid/>
          <w:kern w:val="2"/>
        </w:rPr>
      </w:pPr>
      <w:r w:rsidRPr="000419D0">
        <w:rPr>
          <w:rFonts w:asciiTheme="minorEastAsia" w:eastAsiaTheme="minorEastAsia" w:hAnsiTheme="minorEastAsia" w:hint="eastAsia"/>
          <w:b/>
          <w:snapToGrid/>
          <w:kern w:val="2"/>
        </w:rPr>
        <w:t>７　医療・介護サービスを担う人材の育成</w:t>
      </w:r>
    </w:p>
    <w:p w:rsidR="000419D0" w:rsidRPr="000419D0" w:rsidRDefault="000419D0" w:rsidP="000419D0">
      <w:pPr>
        <w:rPr>
          <w:rFonts w:asciiTheme="minorEastAsia" w:eastAsiaTheme="minorEastAsia" w:hAnsiTheme="minorEastAsia"/>
          <w:b/>
          <w:snapToGrid/>
          <w:kern w:val="2"/>
        </w:rPr>
      </w:pPr>
    </w:p>
    <w:p w:rsidR="000419D0" w:rsidRPr="000419D0" w:rsidRDefault="000419D0" w:rsidP="000419D0">
      <w:pPr>
        <w:ind w:firstLineChars="100" w:firstLine="213"/>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○「認知症ライフサポートモデル」（認知症ケアモデル）の策定</w:t>
      </w:r>
    </w:p>
    <w:p w:rsidR="000419D0" w:rsidRPr="000419D0" w:rsidRDefault="000419D0" w:rsidP="000419D0">
      <w:pPr>
        <w:ind w:firstLineChars="200" w:firstLine="425"/>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・平成24年度</w:t>
      </w:r>
      <w:r w:rsidRPr="000419D0">
        <w:rPr>
          <w:rFonts w:asciiTheme="minorEastAsia" w:eastAsiaTheme="minorEastAsia" w:hAnsiTheme="minorEastAsia" w:hint="eastAsia"/>
          <w:snapToGrid/>
          <w:kern w:val="2"/>
        </w:rPr>
        <w:tab/>
        <w:t>前年度に引き続き調査・研究を実施</w:t>
      </w:r>
    </w:p>
    <w:p w:rsidR="000419D0" w:rsidRPr="000419D0" w:rsidRDefault="000419D0" w:rsidP="000419D0">
      <w:pPr>
        <w:ind w:firstLineChars="200" w:firstLine="425"/>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・平成25年度以降</w:t>
      </w:r>
      <w:r w:rsidRPr="000419D0">
        <w:rPr>
          <w:rFonts w:asciiTheme="minorEastAsia" w:eastAsiaTheme="minorEastAsia" w:hAnsiTheme="minorEastAsia" w:hint="eastAsia"/>
          <w:snapToGrid/>
          <w:kern w:val="2"/>
        </w:rPr>
        <w:tab/>
        <w:t>認知症ケアに携わる従事者向けの多職種協働研修等で活用</w:t>
      </w:r>
    </w:p>
    <w:p w:rsidR="000419D0" w:rsidRPr="000419D0" w:rsidRDefault="000419D0" w:rsidP="000419D0">
      <w:pPr>
        <w:ind w:firstLineChars="100" w:firstLine="213"/>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○認知症介護実践リーダー研修の受講者数（累計）</w:t>
      </w:r>
    </w:p>
    <w:p w:rsidR="000419D0" w:rsidRPr="000419D0" w:rsidRDefault="000419D0" w:rsidP="000419D0">
      <w:pPr>
        <w:ind w:firstLineChars="200" w:firstLine="425"/>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平成24年度末見込2.6万人　→　平成29年度末4万人</w:t>
      </w:r>
    </w:p>
    <w:p w:rsidR="000419D0" w:rsidRPr="000419D0" w:rsidRDefault="000419D0" w:rsidP="000419D0">
      <w:pPr>
        <w:ind w:leftChars="100" w:left="1276" w:hangingChars="500" w:hanging="1063"/>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【考え方】すべての介護保険施設（約15,000）とグループホーム（約14,000）の職員１人ずつが 受講。加えて</w:t>
      </w:r>
      <w:r w:rsidR="007A6D7F">
        <w:rPr>
          <w:rFonts w:asciiTheme="minorEastAsia" w:eastAsiaTheme="minorEastAsia" w:hAnsiTheme="minorEastAsia" w:hint="eastAsia"/>
          <w:snapToGrid/>
          <w:kern w:val="2"/>
        </w:rPr>
        <w:t>，</w:t>
      </w:r>
      <w:r w:rsidRPr="000419D0">
        <w:rPr>
          <w:rFonts w:asciiTheme="minorEastAsia" w:eastAsiaTheme="minorEastAsia" w:hAnsiTheme="minorEastAsia" w:hint="eastAsia"/>
          <w:snapToGrid/>
          <w:kern w:val="2"/>
        </w:rPr>
        <w:t>小規模多機能型居宅介護事業所</w:t>
      </w:r>
      <w:r w:rsidR="007A6D7F">
        <w:rPr>
          <w:rFonts w:asciiTheme="minorEastAsia" w:eastAsiaTheme="minorEastAsia" w:hAnsiTheme="minorEastAsia" w:hint="eastAsia"/>
          <w:snapToGrid/>
          <w:kern w:val="2"/>
        </w:rPr>
        <w:t>，</w:t>
      </w:r>
      <w:r w:rsidRPr="000419D0">
        <w:rPr>
          <w:rFonts w:asciiTheme="minorEastAsia" w:eastAsiaTheme="minorEastAsia" w:hAnsiTheme="minorEastAsia" w:hint="eastAsia"/>
          <w:snapToGrid/>
          <w:kern w:val="2"/>
        </w:rPr>
        <w:t>訪問介護事業所</w:t>
      </w:r>
      <w:r w:rsidR="007A6D7F">
        <w:rPr>
          <w:rFonts w:asciiTheme="minorEastAsia" w:eastAsiaTheme="minorEastAsia" w:hAnsiTheme="minorEastAsia" w:hint="eastAsia"/>
          <w:snapToGrid/>
          <w:kern w:val="2"/>
        </w:rPr>
        <w:t>，</w:t>
      </w:r>
      <w:r w:rsidRPr="000419D0">
        <w:rPr>
          <w:rFonts w:asciiTheme="minorEastAsia" w:eastAsiaTheme="minorEastAsia" w:hAnsiTheme="minorEastAsia" w:hint="eastAsia"/>
          <w:snapToGrid/>
          <w:kern w:val="2"/>
        </w:rPr>
        <w:t>通所介護事業所等の職員については</w:t>
      </w:r>
      <w:r w:rsidR="007A6D7F">
        <w:rPr>
          <w:rFonts w:asciiTheme="minorEastAsia" w:eastAsiaTheme="minorEastAsia" w:hAnsiTheme="minorEastAsia" w:hint="eastAsia"/>
          <w:snapToGrid/>
          <w:kern w:val="2"/>
        </w:rPr>
        <w:t>，</w:t>
      </w:r>
      <w:r w:rsidRPr="000419D0">
        <w:rPr>
          <w:rFonts w:asciiTheme="minorEastAsia" w:eastAsiaTheme="minorEastAsia" w:hAnsiTheme="minorEastAsia" w:hint="eastAsia"/>
          <w:snapToGrid/>
          <w:kern w:val="2"/>
        </w:rPr>
        <w:t>すべての中学校区（約 11,000）内で１人ずつが受講</w:t>
      </w:r>
    </w:p>
    <w:p w:rsidR="000419D0" w:rsidRPr="000419D0" w:rsidRDefault="000419D0" w:rsidP="000419D0">
      <w:pPr>
        <w:ind w:firstLineChars="100" w:firstLine="213"/>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○認知症介護指導者養成研修の受講者数（累計）</w:t>
      </w:r>
    </w:p>
    <w:p w:rsidR="000419D0" w:rsidRPr="000419D0" w:rsidRDefault="000419D0" w:rsidP="000419D0">
      <w:pPr>
        <w:ind w:firstLineChars="200" w:firstLine="425"/>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平成24年度末見込1,600人　→　平成29年度2,200人</w:t>
      </w:r>
    </w:p>
    <w:p w:rsidR="000419D0" w:rsidRPr="000419D0" w:rsidRDefault="000419D0" w:rsidP="000419D0">
      <w:pPr>
        <w:ind w:firstLineChars="100" w:firstLine="213"/>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【考え方】5つの中学校区当たり1人が受講。</w:t>
      </w:r>
    </w:p>
    <w:p w:rsidR="000419D0" w:rsidRPr="000419D0" w:rsidRDefault="000419D0" w:rsidP="000419D0">
      <w:pPr>
        <w:rPr>
          <w:rFonts w:asciiTheme="minorEastAsia" w:eastAsiaTheme="minorEastAsia" w:hAnsiTheme="minorEastAsia"/>
          <w:snapToGrid/>
          <w:kern w:val="2"/>
        </w:rPr>
      </w:pPr>
    </w:p>
    <w:p w:rsidR="000419D0" w:rsidRPr="000419D0" w:rsidRDefault="000419D0" w:rsidP="000419D0">
      <w:pPr>
        <w:ind w:firstLineChars="100" w:firstLine="213"/>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 xml:space="preserve">○一般病院勤務の医療従事者に対する認知症対応力向上研修の受講者数（累計） </w:t>
      </w:r>
    </w:p>
    <w:p w:rsidR="000419D0" w:rsidRPr="000419D0" w:rsidRDefault="000419D0" w:rsidP="000419D0">
      <w:pPr>
        <w:ind w:firstLineChars="200" w:firstLine="425"/>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新規　→　平成29年度末87,000人</w:t>
      </w:r>
    </w:p>
    <w:p w:rsidR="000419D0" w:rsidRDefault="000419D0" w:rsidP="00BE2CBF">
      <w:pPr>
        <w:ind w:leftChars="100" w:left="1276" w:hangingChars="500" w:hanging="1063"/>
        <w:rPr>
          <w:rFonts w:asciiTheme="minorEastAsia" w:eastAsiaTheme="minorEastAsia" w:hAnsiTheme="minorEastAsia"/>
          <w:snapToGrid/>
          <w:kern w:val="2"/>
        </w:rPr>
      </w:pPr>
      <w:r w:rsidRPr="000419D0">
        <w:rPr>
          <w:rFonts w:asciiTheme="minorEastAsia" w:eastAsiaTheme="minorEastAsia" w:hAnsiTheme="minorEastAsia" w:hint="eastAsia"/>
          <w:snapToGrid/>
          <w:kern w:val="2"/>
        </w:rPr>
        <w:t>【考え方】病院（約 8,700）1か所当たり10人（医師2人</w:t>
      </w:r>
      <w:r w:rsidR="007A6D7F">
        <w:rPr>
          <w:rFonts w:asciiTheme="minorEastAsia" w:eastAsiaTheme="minorEastAsia" w:hAnsiTheme="minorEastAsia" w:hint="eastAsia"/>
          <w:snapToGrid/>
          <w:kern w:val="2"/>
        </w:rPr>
        <w:t>，</w:t>
      </w:r>
      <w:r w:rsidRPr="000419D0">
        <w:rPr>
          <w:rFonts w:asciiTheme="minorEastAsia" w:eastAsiaTheme="minorEastAsia" w:hAnsiTheme="minorEastAsia" w:hint="eastAsia"/>
          <w:snapToGrid/>
          <w:kern w:val="2"/>
        </w:rPr>
        <w:t>看護師8人）の医療従事者が受講。</w:t>
      </w:r>
    </w:p>
    <w:p w:rsidR="00BE2CBF" w:rsidRDefault="00BE2CBF" w:rsidP="00BE2CBF">
      <w:pPr>
        <w:ind w:leftChars="100" w:left="1276" w:hangingChars="500" w:hanging="1063"/>
        <w:rPr>
          <w:rFonts w:asciiTheme="minorEastAsia" w:eastAsiaTheme="minorEastAsia" w:hAnsiTheme="minorEastAsia"/>
          <w:snapToGrid/>
          <w:kern w:val="2"/>
        </w:rPr>
      </w:pPr>
    </w:p>
    <w:p w:rsidR="007D19A9" w:rsidRDefault="007D19A9" w:rsidP="00BE2CBF">
      <w:pPr>
        <w:ind w:leftChars="100" w:left="1276" w:hangingChars="500" w:hanging="1063"/>
        <w:rPr>
          <w:rFonts w:asciiTheme="minorEastAsia" w:eastAsiaTheme="minorEastAsia" w:hAnsiTheme="minorEastAsia"/>
          <w:snapToGrid/>
          <w:kern w:val="2"/>
        </w:rPr>
      </w:pPr>
    </w:p>
    <w:p w:rsidR="007D19A9" w:rsidRDefault="007D19A9" w:rsidP="00BE2CBF">
      <w:pPr>
        <w:ind w:leftChars="100" w:left="1276" w:hangingChars="500" w:hanging="1063"/>
        <w:rPr>
          <w:rFonts w:asciiTheme="minorEastAsia" w:eastAsiaTheme="minorEastAsia" w:hAnsiTheme="minorEastAsia"/>
          <w:snapToGrid/>
          <w:kern w:val="2"/>
        </w:rPr>
      </w:pPr>
    </w:p>
    <w:p w:rsidR="007D19A9" w:rsidRDefault="007D19A9" w:rsidP="00BE2CBF">
      <w:pPr>
        <w:ind w:leftChars="100" w:left="1276" w:hangingChars="500" w:hanging="1063"/>
        <w:rPr>
          <w:rFonts w:asciiTheme="minorEastAsia" w:eastAsiaTheme="minorEastAsia" w:hAnsiTheme="minorEastAsia"/>
          <w:snapToGrid/>
          <w:kern w:val="2"/>
        </w:rPr>
      </w:pPr>
    </w:p>
    <w:p w:rsidR="007D19A9" w:rsidRDefault="007D19A9" w:rsidP="00BE2CBF">
      <w:pPr>
        <w:ind w:leftChars="100" w:left="1276" w:hangingChars="500" w:hanging="1063"/>
        <w:rPr>
          <w:rFonts w:asciiTheme="minorEastAsia" w:eastAsiaTheme="minorEastAsia" w:hAnsiTheme="minorEastAsia"/>
          <w:snapToGrid/>
          <w:kern w:val="2"/>
        </w:rPr>
      </w:pPr>
    </w:p>
    <w:p w:rsidR="007D19A9" w:rsidRDefault="007D19A9" w:rsidP="00BE2CBF">
      <w:pPr>
        <w:ind w:leftChars="100" w:left="1276" w:hangingChars="500" w:hanging="1063"/>
        <w:rPr>
          <w:rFonts w:asciiTheme="minorEastAsia" w:eastAsiaTheme="minorEastAsia" w:hAnsiTheme="minorEastAsia"/>
          <w:snapToGrid/>
          <w:kern w:val="2"/>
        </w:rPr>
      </w:pPr>
    </w:p>
    <w:p w:rsidR="007D19A9" w:rsidRPr="007D19A9" w:rsidRDefault="007D19A9" w:rsidP="00BE2CBF">
      <w:pPr>
        <w:ind w:leftChars="100" w:left="1276" w:hangingChars="500" w:hanging="1063"/>
        <w:rPr>
          <w:rFonts w:asciiTheme="minorEastAsia" w:eastAsiaTheme="minorEastAsia" w:hAnsiTheme="minorEastAsia" w:hint="eastAsia"/>
          <w:snapToGrid/>
          <w:kern w:val="2"/>
        </w:rPr>
      </w:pPr>
    </w:p>
    <w:p w:rsidR="000E1729" w:rsidRPr="00C91EDC" w:rsidRDefault="000E1729" w:rsidP="000E1729">
      <w:pPr>
        <w:rPr>
          <w:rFonts w:asciiTheme="majorEastAsia" w:eastAsiaTheme="majorEastAsia" w:hAnsiTheme="majorEastAsia"/>
          <w:sz w:val="24"/>
        </w:rPr>
      </w:pPr>
      <w:r w:rsidRPr="00C91EDC">
        <w:rPr>
          <w:rFonts w:asciiTheme="majorEastAsia" w:eastAsiaTheme="majorEastAsia" w:hAnsiTheme="majorEastAsia" w:hint="eastAsia"/>
          <w:sz w:val="24"/>
        </w:rPr>
        <w:lastRenderedPageBreak/>
        <w:t>３　これからの介護</w:t>
      </w:r>
    </w:p>
    <w:p w:rsidR="000E1729" w:rsidRDefault="000E1729" w:rsidP="000E1729"/>
    <w:p w:rsidR="000E1729" w:rsidRDefault="000E1729" w:rsidP="000E1729">
      <w:r>
        <w:rPr>
          <w:rFonts w:hint="eastAsia"/>
        </w:rPr>
        <w:t>（１）介護保険制度改正のポイント</w:t>
      </w:r>
    </w:p>
    <w:p w:rsidR="001D2DFE" w:rsidRDefault="001D2DFE" w:rsidP="000E1729"/>
    <w:p w:rsidR="001D2DFE" w:rsidRDefault="001D2DFE" w:rsidP="001D2DFE">
      <w:r w:rsidRPr="001D2DFE">
        <w:rPr>
          <w:rFonts w:hint="eastAsia"/>
        </w:rPr>
        <w:t xml:space="preserve">　　</w:t>
      </w:r>
      <w:r>
        <w:rPr>
          <w:rFonts w:hint="eastAsia"/>
        </w:rPr>
        <w:t>人口減と高齢化が同時に進みます。</w:t>
      </w:r>
      <w:r w:rsidRPr="001D2DFE">
        <w:rPr>
          <w:rFonts w:hint="eastAsia"/>
        </w:rPr>
        <w:t xml:space="preserve">医療・介護制度は、高齢者の急増、支え手世代の　　</w:t>
      </w:r>
    </w:p>
    <w:p w:rsidR="001D2DFE" w:rsidRDefault="001D2DFE" w:rsidP="001D2DFE">
      <w:r>
        <w:rPr>
          <w:rFonts w:hint="eastAsia"/>
        </w:rPr>
        <w:t xml:space="preserve">　減少、財政難に直面します</w:t>
      </w:r>
      <w:r w:rsidRPr="001D2DFE">
        <w:rPr>
          <w:rFonts w:hint="eastAsia"/>
        </w:rPr>
        <w:t>。</w:t>
      </w:r>
      <w:hyperlink r:id="rId8" w:tooltip="厚生労働省のトピックスを開く" w:history="1">
        <w:r w:rsidRPr="001D2DFE">
          <w:rPr>
            <w:rStyle w:val="a8"/>
            <w:rFonts w:hint="eastAsia"/>
            <w:color w:val="auto"/>
            <w:u w:val="none"/>
          </w:rPr>
          <w:t>厚生労働省</w:t>
        </w:r>
      </w:hyperlink>
      <w:r w:rsidRPr="001D2DFE">
        <w:rPr>
          <w:rFonts w:hint="eastAsia"/>
        </w:rPr>
        <w:t>によると、２５年には医療給付費がいまの３７</w:t>
      </w:r>
    </w:p>
    <w:p w:rsidR="001D2DFE" w:rsidRDefault="001D2DFE" w:rsidP="001D2DFE">
      <w:r>
        <w:rPr>
          <w:rFonts w:hint="eastAsia"/>
        </w:rPr>
        <w:t xml:space="preserve">　</w:t>
      </w:r>
      <w:r w:rsidRPr="001D2DFE">
        <w:rPr>
          <w:rFonts w:hint="eastAsia"/>
        </w:rPr>
        <w:t>兆円から５４兆円に、介護給付費は１０兆円から２１兆円に膨らむ。</w:t>
      </w:r>
    </w:p>
    <w:p w:rsidR="001D2DFE" w:rsidRDefault="001D2DFE" w:rsidP="001D2DFE">
      <w:r>
        <w:rPr>
          <w:rFonts w:hint="eastAsia"/>
        </w:rPr>
        <w:t xml:space="preserve">　　</w:t>
      </w:r>
      <w:r w:rsidRPr="001D2DFE">
        <w:rPr>
          <w:rFonts w:hint="eastAsia"/>
        </w:rPr>
        <w:t>病院にかかれない高齢患者があふれ、</w:t>
      </w:r>
      <w:hyperlink r:id="rId9" w:tooltip="介護保険料のトピックスを開く" w:history="1">
        <w:r w:rsidRPr="001D2DFE">
          <w:rPr>
            <w:rStyle w:val="a8"/>
            <w:rFonts w:hint="eastAsia"/>
            <w:color w:val="auto"/>
            <w:u w:val="none"/>
          </w:rPr>
          <w:t>介護保険料</w:t>
        </w:r>
      </w:hyperlink>
      <w:r w:rsidRPr="001D2DFE">
        <w:rPr>
          <w:rFonts w:hint="eastAsia"/>
        </w:rPr>
        <w:t>は負担の限界を超えて高騰。サービ</w:t>
      </w:r>
    </w:p>
    <w:p w:rsidR="001D2DFE" w:rsidRPr="001D2DFE" w:rsidRDefault="001D2DFE" w:rsidP="001D2DFE">
      <w:r>
        <w:rPr>
          <w:rFonts w:hint="eastAsia"/>
        </w:rPr>
        <w:t xml:space="preserve">　</w:t>
      </w:r>
      <w:r w:rsidRPr="001D2DFE">
        <w:rPr>
          <w:rFonts w:hint="eastAsia"/>
        </w:rPr>
        <w:t>スを提供</w:t>
      </w:r>
      <w:r>
        <w:rPr>
          <w:rFonts w:hint="eastAsia"/>
        </w:rPr>
        <w:t>する人手の不足も深刻</w:t>
      </w:r>
      <w:r w:rsidRPr="001D2DFE">
        <w:rPr>
          <w:rFonts w:hint="eastAsia"/>
        </w:rPr>
        <w:t>。</w:t>
      </w:r>
    </w:p>
    <w:p w:rsidR="001D2DFE" w:rsidRDefault="001D2DFE" w:rsidP="001D2DFE">
      <w:r>
        <w:rPr>
          <w:rFonts w:hint="eastAsia"/>
        </w:rPr>
        <w:t xml:space="preserve">　　</w:t>
      </w:r>
      <w:r w:rsidRPr="001D2DFE">
        <w:rPr>
          <w:rFonts w:hint="eastAsia"/>
        </w:rPr>
        <w:t>負担面では、一定の所得（年金収入なら年２８０万円以上）がある人の自己負担割合</w:t>
      </w:r>
    </w:p>
    <w:p w:rsidR="001D2DFE" w:rsidRDefault="001D2DFE" w:rsidP="001D2DFE">
      <w:r>
        <w:rPr>
          <w:rFonts w:hint="eastAsia"/>
        </w:rPr>
        <w:t xml:space="preserve">　を１割から２割に上がり，低所得者の保険料を軽減する一方、高所得者は上乗せになり</w:t>
      </w:r>
    </w:p>
    <w:p w:rsidR="001D2DFE" w:rsidRDefault="001D2DFE" w:rsidP="000E1729">
      <w:r>
        <w:rPr>
          <w:rFonts w:hint="eastAsia"/>
        </w:rPr>
        <w:t xml:space="preserve">　そう</w:t>
      </w:r>
      <w:r w:rsidRPr="001D2DFE">
        <w:rPr>
          <w:rFonts w:hint="eastAsia"/>
        </w:rPr>
        <w:t>。</w:t>
      </w:r>
      <w:r>
        <w:rPr>
          <w:rFonts w:hint="eastAsia"/>
        </w:rPr>
        <w:t>高齢者にも支払い能力に応じて負担を求める方向です</w:t>
      </w:r>
      <w:r w:rsidRPr="001D2DFE">
        <w:rPr>
          <w:rFonts w:hint="eastAsia"/>
        </w:rPr>
        <w:t>。</w:t>
      </w:r>
    </w:p>
    <w:p w:rsidR="001D2DFE" w:rsidRPr="001D2DFE" w:rsidRDefault="001D2DFE" w:rsidP="000E1729"/>
    <w:p w:rsidR="00A94005" w:rsidRDefault="00A94005" w:rsidP="00A94005">
      <w:r>
        <w:rPr>
          <w:rFonts w:hint="eastAsia"/>
        </w:rPr>
        <w:t xml:space="preserve">　　①　</w:t>
      </w:r>
      <w:r w:rsidRPr="00A94005">
        <w:rPr>
          <w:rFonts w:hint="eastAsia"/>
        </w:rPr>
        <w:t>要支援</w:t>
      </w:r>
      <w:r>
        <w:rPr>
          <w:rFonts w:hint="eastAsia"/>
        </w:rPr>
        <w:t>１</w:t>
      </w:r>
      <w:r w:rsidRPr="00A94005">
        <w:rPr>
          <w:rFonts w:hint="eastAsia"/>
        </w:rPr>
        <w:t>・</w:t>
      </w:r>
      <w:r>
        <w:rPr>
          <w:rFonts w:hint="eastAsia"/>
        </w:rPr>
        <w:t>２</w:t>
      </w:r>
      <w:r w:rsidRPr="00A94005">
        <w:rPr>
          <w:rFonts w:hint="eastAsia"/>
        </w:rPr>
        <w:t>の対象者について介護保険本体の給付（予防給付）から、訪問介護</w:t>
      </w:r>
    </w:p>
    <w:p w:rsidR="00A94005" w:rsidRDefault="00A94005" w:rsidP="00A94005">
      <w:r>
        <w:rPr>
          <w:rFonts w:hint="eastAsia"/>
        </w:rPr>
        <w:t xml:space="preserve">　　　</w:t>
      </w:r>
      <w:r w:rsidRPr="00A94005">
        <w:rPr>
          <w:rFonts w:hint="eastAsia"/>
        </w:rPr>
        <w:t>と通所介護</w:t>
      </w:r>
      <w:r>
        <w:rPr>
          <w:rFonts w:hint="eastAsia"/>
        </w:rPr>
        <w:t>を外し、対応するサービスについて地域支援事業を再編成する。</w:t>
      </w:r>
    </w:p>
    <w:p w:rsidR="00A94005" w:rsidRDefault="00A94005" w:rsidP="00A94005">
      <w:r>
        <w:rPr>
          <w:rFonts w:hint="eastAsia"/>
        </w:rPr>
        <w:t xml:space="preserve">　　②　</w:t>
      </w:r>
      <w:r w:rsidRPr="00A94005">
        <w:rPr>
          <w:rFonts w:hint="eastAsia"/>
        </w:rPr>
        <w:t>個別のサービスでは、通所介護の機能の改革、特に定員10人以下の小規模型につ</w:t>
      </w:r>
      <w:r>
        <w:rPr>
          <w:rFonts w:hint="eastAsia"/>
        </w:rPr>
        <w:t xml:space="preserve">　</w:t>
      </w:r>
    </w:p>
    <w:p w:rsidR="00A94005" w:rsidRDefault="00A94005" w:rsidP="00A94005">
      <w:r>
        <w:rPr>
          <w:rFonts w:hint="eastAsia"/>
        </w:rPr>
        <w:t xml:space="preserve">　　　</w:t>
      </w:r>
      <w:r w:rsidRPr="00A94005">
        <w:rPr>
          <w:rFonts w:hint="eastAsia"/>
        </w:rPr>
        <w:t>いては、地域密着型サービスへ移行させ、今後新たな事業所開設については保険者</w:t>
      </w:r>
    </w:p>
    <w:p w:rsidR="00A94005" w:rsidRDefault="00A94005" w:rsidP="00A94005">
      <w:r>
        <w:rPr>
          <w:rFonts w:hint="eastAsia"/>
        </w:rPr>
        <w:t xml:space="preserve">　　　の管理下に置く。</w:t>
      </w:r>
    </w:p>
    <w:p w:rsidR="00A94005" w:rsidRDefault="00A94005" w:rsidP="00A94005">
      <w:r>
        <w:rPr>
          <w:rFonts w:hint="eastAsia"/>
        </w:rPr>
        <w:t xml:space="preserve">　　③　特別養護老人ホームの入所対象者を原則要介護３以上にする。</w:t>
      </w:r>
    </w:p>
    <w:p w:rsidR="00A94005" w:rsidRDefault="00A94005" w:rsidP="00A94005">
      <w:r>
        <w:rPr>
          <w:rFonts w:hint="eastAsia"/>
        </w:rPr>
        <w:t xml:space="preserve">　（その他）</w:t>
      </w:r>
    </w:p>
    <w:p w:rsidR="00C91EDC" w:rsidRDefault="00A94005" w:rsidP="000E1729">
      <w:r>
        <w:rPr>
          <w:rFonts w:hint="eastAsia"/>
        </w:rPr>
        <w:t xml:space="preserve">　　①　</w:t>
      </w:r>
      <w:r w:rsidR="00525EC1">
        <w:rPr>
          <w:rFonts w:hint="eastAsia"/>
        </w:rPr>
        <w:t>地域包括ケアシステム</w:t>
      </w:r>
    </w:p>
    <w:p w:rsidR="00E93ABF" w:rsidRDefault="00E93ABF" w:rsidP="000E1729">
      <w:r>
        <w:rPr>
          <w:rFonts w:hint="eastAsia"/>
        </w:rPr>
        <w:t xml:space="preserve">　　</w:t>
      </w:r>
      <w:r w:rsidR="00A94005">
        <w:rPr>
          <w:rFonts w:hint="eastAsia"/>
        </w:rPr>
        <w:t>②</w:t>
      </w:r>
      <w:r>
        <w:rPr>
          <w:rFonts w:hint="eastAsia"/>
        </w:rPr>
        <w:t xml:space="preserve">　</w:t>
      </w:r>
      <w:r w:rsidR="00A94005">
        <w:rPr>
          <w:rFonts w:hint="eastAsia"/>
        </w:rPr>
        <w:t>費用負担の変更</w:t>
      </w:r>
    </w:p>
    <w:p w:rsidR="00C91EDC" w:rsidRDefault="00C91EDC" w:rsidP="000E1729"/>
    <w:p w:rsidR="007D19A9" w:rsidRDefault="007D19A9" w:rsidP="000E1729"/>
    <w:p w:rsidR="007D19A9" w:rsidRDefault="007D19A9" w:rsidP="000E1729"/>
    <w:p w:rsidR="007D19A9" w:rsidRDefault="007D19A9" w:rsidP="000E1729"/>
    <w:p w:rsidR="007D19A9" w:rsidRDefault="007D19A9" w:rsidP="000E1729"/>
    <w:p w:rsidR="007D19A9" w:rsidRDefault="007D19A9" w:rsidP="000E1729"/>
    <w:p w:rsidR="007D19A9" w:rsidRDefault="007D19A9" w:rsidP="000E1729"/>
    <w:p w:rsidR="007D19A9" w:rsidRDefault="007D19A9" w:rsidP="000E1729"/>
    <w:p w:rsidR="007D19A9" w:rsidRDefault="007D19A9" w:rsidP="000E1729"/>
    <w:p w:rsidR="007D19A9" w:rsidRDefault="007D19A9" w:rsidP="000E1729"/>
    <w:p w:rsidR="007D19A9" w:rsidRDefault="007D19A9" w:rsidP="000E1729"/>
    <w:p w:rsidR="007D19A9" w:rsidRDefault="007D19A9" w:rsidP="000E1729"/>
    <w:p w:rsidR="007D19A9" w:rsidRDefault="007D19A9" w:rsidP="000E1729"/>
    <w:p w:rsidR="007D19A9" w:rsidRDefault="007D19A9" w:rsidP="000E1729"/>
    <w:p w:rsidR="007D19A9" w:rsidRDefault="007D19A9" w:rsidP="000E1729"/>
    <w:p w:rsidR="007D19A9" w:rsidRDefault="007D19A9" w:rsidP="000E1729"/>
    <w:p w:rsidR="007D19A9" w:rsidRDefault="007D19A9" w:rsidP="000E1729">
      <w:pPr>
        <w:rPr>
          <w:rFonts w:hint="eastAsia"/>
        </w:rPr>
      </w:pPr>
    </w:p>
    <w:p w:rsidR="000E1729" w:rsidRPr="00106298" w:rsidRDefault="0064533B" w:rsidP="000E1729">
      <w:pPr>
        <w:rPr>
          <w:rFonts w:asciiTheme="majorEastAsia" w:eastAsiaTheme="majorEastAsia" w:hAnsiTheme="majorEastAsia"/>
        </w:rPr>
      </w:pPr>
      <w:r w:rsidRPr="00106298">
        <w:rPr>
          <w:rFonts w:asciiTheme="majorEastAsia" w:eastAsiaTheme="majorEastAsia" w:hAnsiTheme="majorEastAsia" w:hint="eastAsia"/>
        </w:rPr>
        <w:lastRenderedPageBreak/>
        <w:t>（２）自立支援の</w:t>
      </w:r>
      <w:r w:rsidR="00106298">
        <w:rPr>
          <w:rFonts w:asciiTheme="majorEastAsia" w:eastAsiaTheme="majorEastAsia" w:hAnsiTheme="majorEastAsia" w:hint="eastAsia"/>
        </w:rPr>
        <w:t>ケア</w:t>
      </w:r>
    </w:p>
    <w:p w:rsidR="00C91EDC" w:rsidRDefault="0064533B" w:rsidP="000E1729">
      <w:r>
        <w:rPr>
          <w:rFonts w:hint="eastAsia"/>
        </w:rPr>
        <w:t xml:space="preserve">　　　</w:t>
      </w:r>
    </w:p>
    <w:p w:rsidR="0064533B" w:rsidRPr="0064533B" w:rsidRDefault="0064533B" w:rsidP="0064533B">
      <w:pPr>
        <w:jc w:val="center"/>
        <w:rPr>
          <w:b/>
          <w:sz w:val="24"/>
        </w:rPr>
      </w:pPr>
      <w:r w:rsidRPr="0064533B">
        <w:rPr>
          <w:rFonts w:hint="eastAsia"/>
          <w:b/>
          <w:sz w:val="24"/>
        </w:rPr>
        <w:t>～ 自立を支援するということ ～</w:t>
      </w:r>
    </w:p>
    <w:p w:rsidR="0064533B" w:rsidRPr="0064533B" w:rsidRDefault="0064533B" w:rsidP="0064533B"/>
    <w:p w:rsidR="0064533B" w:rsidRPr="0064533B" w:rsidRDefault="0064533B" w:rsidP="00106298">
      <w:pPr>
        <w:jc w:val="right"/>
      </w:pPr>
      <w:r w:rsidRPr="0064533B">
        <w:rPr>
          <w:rFonts w:hint="eastAsia"/>
        </w:rPr>
        <w:t>※支援の対象者を「本人」とします。</w:t>
      </w:r>
    </w:p>
    <w:p w:rsidR="0064533B" w:rsidRDefault="0064533B" w:rsidP="0064533B">
      <w:pPr>
        <w:rPr>
          <w:b/>
        </w:rPr>
      </w:pPr>
      <w:r w:rsidRPr="0064533B">
        <w:rPr>
          <w:rFonts w:hint="eastAsia"/>
          <w:b/>
        </w:rPr>
        <w:t>１　自己決定の尊重</w:t>
      </w:r>
    </w:p>
    <w:p w:rsidR="00982428" w:rsidRPr="0064533B" w:rsidRDefault="00982428" w:rsidP="0064533B">
      <w:pPr>
        <w:rPr>
          <w:b/>
        </w:rPr>
      </w:pPr>
    </w:p>
    <w:p w:rsidR="0064533B" w:rsidRPr="0064533B" w:rsidRDefault="0064533B" w:rsidP="0064533B">
      <w:r w:rsidRPr="0064533B">
        <w:rPr>
          <w:rFonts w:hint="eastAsia"/>
        </w:rPr>
        <w:t>選択可能な，個人を尊重した個別的対応や方法を事前に提案してお知らせし，本人の自らの決定を尊重して対応します。決めるのは支援者でなく本人です。</w:t>
      </w:r>
    </w:p>
    <w:p w:rsidR="0064533B" w:rsidRPr="0064533B" w:rsidRDefault="0064533B" w:rsidP="0064533B">
      <w:r w:rsidRPr="0064533B">
        <w:rPr>
          <w:rFonts w:hint="eastAsia"/>
        </w:rPr>
        <w:t>自己決定と自己責任は違います。</w:t>
      </w:r>
    </w:p>
    <w:p w:rsidR="0064533B" w:rsidRPr="0064533B" w:rsidRDefault="0064533B" w:rsidP="0064533B">
      <w:r w:rsidRPr="0064533B">
        <w:rPr>
          <w:rFonts w:hint="eastAsia"/>
        </w:rPr>
        <w:t>自分で決める能力を評価し，判断が難しければ後見人（家族等）等が変わりに決定する場合もあります。</w:t>
      </w:r>
    </w:p>
    <w:p w:rsidR="0064533B" w:rsidRPr="0064533B" w:rsidRDefault="0064533B" w:rsidP="0064533B"/>
    <w:p w:rsidR="0064533B" w:rsidRDefault="0064533B" w:rsidP="0064533B">
      <w:pPr>
        <w:rPr>
          <w:b/>
        </w:rPr>
      </w:pPr>
      <w:r w:rsidRPr="0064533B">
        <w:rPr>
          <w:rFonts w:hint="eastAsia"/>
          <w:b/>
        </w:rPr>
        <w:t>２　能力の発揮</w:t>
      </w:r>
    </w:p>
    <w:p w:rsidR="00982428" w:rsidRPr="0064533B" w:rsidRDefault="00982428" w:rsidP="0064533B">
      <w:pPr>
        <w:rPr>
          <w:b/>
        </w:rPr>
      </w:pPr>
    </w:p>
    <w:p w:rsidR="0064533B" w:rsidRPr="0064533B" w:rsidRDefault="0064533B" w:rsidP="0064533B">
      <w:r w:rsidRPr="0064533B">
        <w:rPr>
          <w:rFonts w:hint="eastAsia"/>
        </w:rPr>
        <w:t>本人の自己解決能力に着目して，個々のニーズの客観的な把握・分析を行い，自立を支援及び自立を促進する目的で関わります。</w:t>
      </w:r>
    </w:p>
    <w:p w:rsidR="0064533B" w:rsidRPr="0064533B" w:rsidRDefault="0064533B" w:rsidP="0064533B">
      <w:r w:rsidRPr="0064533B">
        <w:rPr>
          <w:rFonts w:hint="eastAsia"/>
        </w:rPr>
        <w:t>できるところも代行してしまうと，その時は喜ばれるかもしれませんが，能力の発揮を妨げ，依存性を高めてしまう場合があります。</w:t>
      </w:r>
    </w:p>
    <w:p w:rsidR="0064533B" w:rsidRPr="0064533B" w:rsidRDefault="0064533B" w:rsidP="0064533B"/>
    <w:p w:rsidR="0064533B" w:rsidRDefault="0064533B" w:rsidP="0064533B">
      <w:pPr>
        <w:rPr>
          <w:b/>
        </w:rPr>
      </w:pPr>
      <w:r w:rsidRPr="0064533B">
        <w:rPr>
          <w:rFonts w:hint="eastAsia"/>
          <w:b/>
        </w:rPr>
        <w:t>３　生活の継続性（継続性の尊重）</w:t>
      </w:r>
    </w:p>
    <w:p w:rsidR="00982428" w:rsidRPr="0064533B" w:rsidRDefault="00982428" w:rsidP="0064533B">
      <w:pPr>
        <w:rPr>
          <w:b/>
        </w:rPr>
      </w:pPr>
    </w:p>
    <w:p w:rsidR="0064533B" w:rsidRPr="0064533B" w:rsidRDefault="0064533B" w:rsidP="0064533B">
      <w:r w:rsidRPr="0064533B">
        <w:rPr>
          <w:rFonts w:hint="eastAsia"/>
        </w:rPr>
        <w:t>本人の心身の機能や生活環境に障害があったとしても，その人の生活を維持・継続していけるよう，相手の生活の継続性を尊重して関わります。</w:t>
      </w:r>
    </w:p>
    <w:p w:rsidR="0064533B" w:rsidRPr="0064533B" w:rsidRDefault="0064533B" w:rsidP="0064533B">
      <w:r w:rsidRPr="0064533B">
        <w:rPr>
          <w:rFonts w:hint="eastAsia"/>
        </w:rPr>
        <w:t>広く，保健・医療・福祉・介護・法律等，生活全般にわたる連携により支援します。</w:t>
      </w:r>
    </w:p>
    <w:p w:rsidR="0064533B" w:rsidRPr="0064533B" w:rsidRDefault="0064533B" w:rsidP="0064533B"/>
    <w:p w:rsidR="0064533B" w:rsidRPr="0064533B" w:rsidRDefault="0064533B" w:rsidP="0064533B"/>
    <w:p w:rsidR="0064533B" w:rsidRPr="0064533B" w:rsidRDefault="0064533B" w:rsidP="0064533B"/>
    <w:p w:rsidR="0064533B" w:rsidRPr="0064533B" w:rsidRDefault="0064533B" w:rsidP="0064533B">
      <w:pPr>
        <w:rPr>
          <w:b/>
        </w:rPr>
      </w:pPr>
      <w:r w:rsidRPr="0064533B">
        <w:rPr>
          <w:rFonts w:hint="eastAsia"/>
          <w:b/>
        </w:rPr>
        <w:t>～支援者としての立ち位置～</w:t>
      </w:r>
    </w:p>
    <w:p w:rsidR="0064533B" w:rsidRPr="0064533B" w:rsidRDefault="0064533B" w:rsidP="0064533B"/>
    <w:p w:rsidR="0064533B" w:rsidRPr="0064533B" w:rsidRDefault="0064533B" w:rsidP="0064533B">
      <w:pPr>
        <w:rPr>
          <w:b/>
        </w:rPr>
      </w:pPr>
      <w:r w:rsidRPr="0064533B">
        <w:rPr>
          <w:rFonts w:hint="eastAsia"/>
          <w:b/>
        </w:rPr>
        <w:t>１　どのような立場・役割なのか</w:t>
      </w:r>
    </w:p>
    <w:p w:rsidR="0064533B" w:rsidRPr="0064533B" w:rsidRDefault="0064533B" w:rsidP="0064533B">
      <w:pPr>
        <w:rPr>
          <w:b/>
        </w:rPr>
      </w:pPr>
    </w:p>
    <w:p w:rsidR="0064533B" w:rsidRPr="0064533B" w:rsidRDefault="0064533B" w:rsidP="0064533B">
      <w:pPr>
        <w:rPr>
          <w:b/>
        </w:rPr>
      </w:pPr>
      <w:r w:rsidRPr="0064533B">
        <w:rPr>
          <w:rFonts w:hint="eastAsia"/>
          <w:b/>
        </w:rPr>
        <w:t>２　どのように考えて行動すればよいのか</w:t>
      </w:r>
    </w:p>
    <w:p w:rsidR="0064533B" w:rsidRPr="0064533B" w:rsidRDefault="0064533B" w:rsidP="0064533B"/>
    <w:p w:rsidR="0064533B" w:rsidRDefault="0064533B" w:rsidP="0064533B"/>
    <w:p w:rsidR="0064533B" w:rsidRDefault="0064533B" w:rsidP="0064533B"/>
    <w:p w:rsidR="0064533B" w:rsidRDefault="0064533B" w:rsidP="0064533B"/>
    <w:p w:rsidR="001F0A38" w:rsidRDefault="001F0A38" w:rsidP="0064533B"/>
    <w:p w:rsidR="007D19A9" w:rsidRPr="0064533B" w:rsidRDefault="007D19A9" w:rsidP="0064533B">
      <w:pPr>
        <w:rPr>
          <w:rFonts w:hint="eastAsia"/>
        </w:rPr>
      </w:pPr>
    </w:p>
    <w:p w:rsidR="0064533B" w:rsidRPr="007D19A9" w:rsidRDefault="0064533B" w:rsidP="007D19A9">
      <w:pPr>
        <w:jc w:val="center"/>
        <w:rPr>
          <w:b/>
          <w:sz w:val="28"/>
        </w:rPr>
      </w:pPr>
      <w:r w:rsidRPr="007D19A9">
        <w:rPr>
          <w:rFonts w:hint="eastAsia"/>
          <w:b/>
          <w:sz w:val="28"/>
        </w:rPr>
        <w:lastRenderedPageBreak/>
        <w:t xml:space="preserve">～ </w:t>
      </w:r>
      <w:r w:rsidR="007D19A9" w:rsidRPr="007D19A9">
        <w:rPr>
          <w:rFonts w:hint="eastAsia"/>
          <w:b/>
          <w:sz w:val="28"/>
        </w:rPr>
        <w:t>良質な</w:t>
      </w:r>
      <w:r w:rsidR="007D19A9">
        <w:rPr>
          <w:rFonts w:hint="eastAsia"/>
          <w:b/>
          <w:sz w:val="28"/>
        </w:rPr>
        <w:t>接遇</w:t>
      </w:r>
      <w:r w:rsidRPr="007D19A9">
        <w:rPr>
          <w:rFonts w:hint="eastAsia"/>
          <w:b/>
          <w:sz w:val="28"/>
        </w:rPr>
        <w:t xml:space="preserve"> ～</w:t>
      </w:r>
    </w:p>
    <w:p w:rsidR="0064533B" w:rsidRPr="0064533B" w:rsidRDefault="0064533B" w:rsidP="0064533B"/>
    <w:p w:rsidR="0064533B" w:rsidRPr="0064533B" w:rsidRDefault="0064533B" w:rsidP="0064533B">
      <w:r w:rsidRPr="0064533B">
        <w:rPr>
          <w:rFonts w:hint="eastAsia"/>
        </w:rPr>
        <w:t>話の聞き方，話し方，接し方</w:t>
      </w:r>
    </w:p>
    <w:p w:rsidR="0064533B" w:rsidRPr="0064533B" w:rsidRDefault="0064533B" w:rsidP="0064533B"/>
    <w:p w:rsidR="0064533B" w:rsidRPr="0064533B" w:rsidRDefault="0064533B" w:rsidP="0064533B">
      <w:r w:rsidRPr="0064533B">
        <w:rPr>
          <w:rFonts w:hint="eastAsia"/>
        </w:rPr>
        <w:t xml:space="preserve">　人が相手の仕事です。どのような聞き方，どのような話し方，接し方をすれば良いのかを考えます。</w:t>
      </w:r>
    </w:p>
    <w:p w:rsidR="0064533B" w:rsidRPr="0064533B" w:rsidRDefault="0064533B" w:rsidP="0064533B">
      <w:r w:rsidRPr="0064533B">
        <w:rPr>
          <w:rFonts w:hint="eastAsia"/>
        </w:rPr>
        <w:t xml:space="preserve">　また，どのような聞き方，どのような話し方，接し方が悪いのかも考えます。</w:t>
      </w:r>
    </w:p>
    <w:p w:rsidR="0064533B" w:rsidRPr="0064533B" w:rsidRDefault="0064533B" w:rsidP="0064533B"/>
    <w:p w:rsidR="0064533B" w:rsidRPr="007D19A9" w:rsidRDefault="0064533B" w:rsidP="00982428">
      <w:pPr>
        <w:jc w:val="right"/>
        <w:rPr>
          <w:i/>
          <w:sz w:val="20"/>
        </w:rPr>
      </w:pPr>
      <w:r w:rsidRPr="007D19A9">
        <w:rPr>
          <w:rFonts w:hint="eastAsia"/>
          <w:i/>
          <w:sz w:val="20"/>
        </w:rPr>
        <w:t>2005.11.07.加藤美和子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928"/>
        <w:gridCol w:w="3928"/>
      </w:tblGrid>
      <w:tr w:rsidR="0064533B" w:rsidRPr="0064533B" w:rsidTr="00C66BFA">
        <w:trPr>
          <w:cantSplit/>
          <w:trHeight w:val="537"/>
        </w:trPr>
        <w:tc>
          <w:tcPr>
            <w:tcW w:w="648" w:type="dxa"/>
            <w:shd w:val="clear" w:color="auto" w:fill="auto"/>
            <w:vAlign w:val="center"/>
          </w:tcPr>
          <w:p w:rsidR="0064533B" w:rsidRPr="0064533B" w:rsidRDefault="0064533B" w:rsidP="0064533B"/>
        </w:tc>
        <w:tc>
          <w:tcPr>
            <w:tcW w:w="4027" w:type="dxa"/>
            <w:shd w:val="clear" w:color="auto" w:fill="auto"/>
            <w:vAlign w:val="center"/>
          </w:tcPr>
          <w:p w:rsidR="0064533B" w:rsidRPr="0064533B" w:rsidRDefault="0064533B" w:rsidP="0064533B">
            <w:r w:rsidRPr="0064533B">
              <w:rPr>
                <w:rFonts w:hint="eastAsia"/>
              </w:rPr>
              <w:t>良い対応</w:t>
            </w:r>
          </w:p>
        </w:tc>
        <w:tc>
          <w:tcPr>
            <w:tcW w:w="4027" w:type="dxa"/>
            <w:shd w:val="clear" w:color="auto" w:fill="auto"/>
            <w:vAlign w:val="center"/>
          </w:tcPr>
          <w:p w:rsidR="0064533B" w:rsidRPr="0064533B" w:rsidRDefault="0064533B" w:rsidP="0064533B">
            <w:r w:rsidRPr="0064533B">
              <w:rPr>
                <w:rFonts w:hint="eastAsia"/>
              </w:rPr>
              <w:t>悪い対応</w:t>
            </w:r>
          </w:p>
        </w:tc>
      </w:tr>
      <w:tr w:rsidR="0064533B" w:rsidRPr="0064533B" w:rsidTr="00C66BFA">
        <w:trPr>
          <w:cantSplit/>
          <w:trHeight w:val="767"/>
        </w:trPr>
        <w:tc>
          <w:tcPr>
            <w:tcW w:w="648" w:type="dxa"/>
            <w:shd w:val="clear" w:color="auto" w:fill="auto"/>
            <w:vAlign w:val="center"/>
          </w:tcPr>
          <w:p w:rsidR="0064533B" w:rsidRPr="0064533B" w:rsidRDefault="0064533B" w:rsidP="0064533B">
            <w:r w:rsidRPr="0064533B">
              <w:rPr>
                <w:rFonts w:hint="eastAsia"/>
              </w:rPr>
              <w:t>１</w:t>
            </w:r>
          </w:p>
        </w:tc>
        <w:tc>
          <w:tcPr>
            <w:tcW w:w="4027" w:type="dxa"/>
            <w:shd w:val="clear" w:color="auto" w:fill="auto"/>
            <w:vAlign w:val="center"/>
          </w:tcPr>
          <w:p w:rsidR="0064533B" w:rsidRPr="0064533B" w:rsidRDefault="0064533B" w:rsidP="0064533B">
            <w:r w:rsidRPr="0064533B">
              <w:rPr>
                <w:rFonts w:hint="eastAsia"/>
              </w:rPr>
              <w:t>目を見て話をします。</w:t>
            </w:r>
          </w:p>
        </w:tc>
        <w:tc>
          <w:tcPr>
            <w:tcW w:w="4027" w:type="dxa"/>
            <w:shd w:val="clear" w:color="auto" w:fill="auto"/>
            <w:vAlign w:val="center"/>
          </w:tcPr>
          <w:p w:rsidR="0064533B" w:rsidRPr="0064533B" w:rsidRDefault="0064533B" w:rsidP="0064533B">
            <w:r w:rsidRPr="0064533B">
              <w:rPr>
                <w:rFonts w:hint="eastAsia"/>
              </w:rPr>
              <w:t>視線を合わせない。</w:t>
            </w:r>
          </w:p>
          <w:p w:rsidR="0064533B" w:rsidRPr="0064533B" w:rsidRDefault="0064533B" w:rsidP="0064533B">
            <w:r w:rsidRPr="0064533B">
              <w:rPr>
                <w:rFonts w:hint="eastAsia"/>
              </w:rPr>
              <w:t>凝視する。</w:t>
            </w:r>
          </w:p>
        </w:tc>
      </w:tr>
      <w:tr w:rsidR="0064533B" w:rsidRPr="0064533B" w:rsidTr="00C66BFA">
        <w:trPr>
          <w:cantSplit/>
          <w:trHeight w:val="550"/>
        </w:trPr>
        <w:tc>
          <w:tcPr>
            <w:tcW w:w="648" w:type="dxa"/>
            <w:shd w:val="clear" w:color="auto" w:fill="auto"/>
            <w:vAlign w:val="center"/>
          </w:tcPr>
          <w:p w:rsidR="0064533B" w:rsidRPr="0064533B" w:rsidRDefault="0064533B" w:rsidP="0064533B">
            <w:r w:rsidRPr="0064533B">
              <w:rPr>
                <w:rFonts w:hint="eastAsia"/>
              </w:rPr>
              <w:t>２</w:t>
            </w:r>
          </w:p>
        </w:tc>
        <w:tc>
          <w:tcPr>
            <w:tcW w:w="4027" w:type="dxa"/>
            <w:shd w:val="clear" w:color="auto" w:fill="auto"/>
            <w:vAlign w:val="center"/>
          </w:tcPr>
          <w:p w:rsidR="0064533B" w:rsidRPr="0064533B" w:rsidRDefault="0064533B" w:rsidP="0064533B">
            <w:r w:rsidRPr="0064533B">
              <w:rPr>
                <w:rFonts w:hint="eastAsia"/>
              </w:rPr>
              <w:t>表情でも共感します。</w:t>
            </w:r>
          </w:p>
        </w:tc>
        <w:tc>
          <w:tcPr>
            <w:tcW w:w="4027" w:type="dxa"/>
            <w:shd w:val="clear" w:color="auto" w:fill="auto"/>
            <w:vAlign w:val="center"/>
          </w:tcPr>
          <w:p w:rsidR="0064533B" w:rsidRPr="0064533B" w:rsidRDefault="0064533B" w:rsidP="0064533B">
            <w:r w:rsidRPr="0064533B">
              <w:rPr>
                <w:rFonts w:hint="eastAsia"/>
              </w:rPr>
              <w:t>無表情で話す。</w:t>
            </w:r>
          </w:p>
        </w:tc>
      </w:tr>
      <w:tr w:rsidR="0064533B" w:rsidRPr="0064533B" w:rsidTr="00C66BFA">
        <w:trPr>
          <w:cantSplit/>
          <w:trHeight w:val="559"/>
        </w:trPr>
        <w:tc>
          <w:tcPr>
            <w:tcW w:w="648" w:type="dxa"/>
            <w:shd w:val="clear" w:color="auto" w:fill="auto"/>
            <w:vAlign w:val="center"/>
          </w:tcPr>
          <w:p w:rsidR="0064533B" w:rsidRPr="0064533B" w:rsidRDefault="0064533B" w:rsidP="0064533B">
            <w:r w:rsidRPr="0064533B">
              <w:rPr>
                <w:rFonts w:hint="eastAsia"/>
              </w:rPr>
              <w:t>３</w:t>
            </w:r>
          </w:p>
        </w:tc>
        <w:tc>
          <w:tcPr>
            <w:tcW w:w="4027" w:type="dxa"/>
            <w:shd w:val="clear" w:color="auto" w:fill="auto"/>
            <w:vAlign w:val="center"/>
          </w:tcPr>
          <w:p w:rsidR="0064533B" w:rsidRPr="0064533B" w:rsidRDefault="0064533B" w:rsidP="0064533B">
            <w:r w:rsidRPr="0064533B">
              <w:rPr>
                <w:rFonts w:hint="eastAsia"/>
              </w:rPr>
              <w:t>想いに反応します。</w:t>
            </w:r>
          </w:p>
        </w:tc>
        <w:tc>
          <w:tcPr>
            <w:tcW w:w="4027" w:type="dxa"/>
            <w:shd w:val="clear" w:color="auto" w:fill="auto"/>
            <w:vAlign w:val="center"/>
          </w:tcPr>
          <w:p w:rsidR="0064533B" w:rsidRPr="0064533B" w:rsidRDefault="0064533B" w:rsidP="0064533B">
            <w:r w:rsidRPr="0064533B">
              <w:rPr>
                <w:rFonts w:hint="eastAsia"/>
              </w:rPr>
              <w:t>反応しない。</w:t>
            </w:r>
          </w:p>
        </w:tc>
      </w:tr>
      <w:tr w:rsidR="0064533B" w:rsidRPr="0064533B" w:rsidTr="00C66BFA">
        <w:trPr>
          <w:cantSplit/>
          <w:trHeight w:val="566"/>
        </w:trPr>
        <w:tc>
          <w:tcPr>
            <w:tcW w:w="648" w:type="dxa"/>
            <w:shd w:val="clear" w:color="auto" w:fill="auto"/>
            <w:vAlign w:val="center"/>
          </w:tcPr>
          <w:p w:rsidR="0064533B" w:rsidRPr="0064533B" w:rsidRDefault="0064533B" w:rsidP="0064533B">
            <w:r w:rsidRPr="0064533B">
              <w:rPr>
                <w:rFonts w:hint="eastAsia"/>
              </w:rPr>
              <w:t>４</w:t>
            </w:r>
          </w:p>
        </w:tc>
        <w:tc>
          <w:tcPr>
            <w:tcW w:w="4027" w:type="dxa"/>
            <w:shd w:val="clear" w:color="auto" w:fill="auto"/>
            <w:vAlign w:val="center"/>
          </w:tcPr>
          <w:p w:rsidR="0064533B" w:rsidRPr="0064533B" w:rsidRDefault="0064533B" w:rsidP="0064533B">
            <w:r w:rsidRPr="0064533B">
              <w:rPr>
                <w:rFonts w:hint="eastAsia"/>
              </w:rPr>
              <w:t>テンポやペースを合わせます。</w:t>
            </w:r>
          </w:p>
        </w:tc>
        <w:tc>
          <w:tcPr>
            <w:tcW w:w="4027" w:type="dxa"/>
            <w:shd w:val="clear" w:color="auto" w:fill="auto"/>
            <w:vAlign w:val="center"/>
          </w:tcPr>
          <w:p w:rsidR="0064533B" w:rsidRPr="0064533B" w:rsidRDefault="0064533B" w:rsidP="0064533B">
            <w:r w:rsidRPr="0064533B">
              <w:rPr>
                <w:rFonts w:hint="eastAsia"/>
              </w:rPr>
              <w:t>テンポやペースを合わせない。</w:t>
            </w:r>
          </w:p>
        </w:tc>
      </w:tr>
      <w:tr w:rsidR="0064533B" w:rsidRPr="0064533B" w:rsidTr="00C66BFA">
        <w:trPr>
          <w:cantSplit/>
          <w:trHeight w:val="688"/>
        </w:trPr>
        <w:tc>
          <w:tcPr>
            <w:tcW w:w="648" w:type="dxa"/>
            <w:shd w:val="clear" w:color="auto" w:fill="auto"/>
            <w:vAlign w:val="center"/>
          </w:tcPr>
          <w:p w:rsidR="0064533B" w:rsidRPr="0064533B" w:rsidRDefault="0064533B" w:rsidP="0064533B">
            <w:r w:rsidRPr="0064533B">
              <w:rPr>
                <w:rFonts w:hint="eastAsia"/>
              </w:rPr>
              <w:t>５</w:t>
            </w:r>
          </w:p>
        </w:tc>
        <w:tc>
          <w:tcPr>
            <w:tcW w:w="4027" w:type="dxa"/>
            <w:shd w:val="clear" w:color="auto" w:fill="auto"/>
            <w:vAlign w:val="center"/>
          </w:tcPr>
          <w:p w:rsidR="0064533B" w:rsidRPr="0064533B" w:rsidRDefault="0064533B" w:rsidP="0064533B">
            <w:r w:rsidRPr="0064533B">
              <w:rPr>
                <w:rFonts w:hint="eastAsia"/>
              </w:rPr>
              <w:t>想いに気づきます。</w:t>
            </w:r>
          </w:p>
        </w:tc>
        <w:tc>
          <w:tcPr>
            <w:tcW w:w="4027" w:type="dxa"/>
            <w:shd w:val="clear" w:color="auto" w:fill="auto"/>
            <w:vAlign w:val="center"/>
          </w:tcPr>
          <w:p w:rsidR="0064533B" w:rsidRPr="0064533B" w:rsidRDefault="0064533B" w:rsidP="0064533B">
            <w:r w:rsidRPr="0064533B">
              <w:rPr>
                <w:rFonts w:hint="eastAsia"/>
              </w:rPr>
              <w:t>気づかない。</w:t>
            </w:r>
          </w:p>
          <w:p w:rsidR="0064533B" w:rsidRPr="0064533B" w:rsidRDefault="0064533B" w:rsidP="0064533B">
            <w:r w:rsidRPr="0064533B">
              <w:rPr>
                <w:rFonts w:hint="eastAsia"/>
              </w:rPr>
              <w:t>気にかけない。</w:t>
            </w:r>
          </w:p>
        </w:tc>
      </w:tr>
      <w:tr w:rsidR="0064533B" w:rsidRPr="0064533B" w:rsidTr="00C66BFA">
        <w:trPr>
          <w:cantSplit/>
          <w:trHeight w:val="698"/>
        </w:trPr>
        <w:tc>
          <w:tcPr>
            <w:tcW w:w="648" w:type="dxa"/>
            <w:shd w:val="clear" w:color="auto" w:fill="auto"/>
            <w:vAlign w:val="center"/>
          </w:tcPr>
          <w:p w:rsidR="0064533B" w:rsidRPr="0064533B" w:rsidRDefault="0064533B" w:rsidP="0064533B">
            <w:r w:rsidRPr="0064533B">
              <w:rPr>
                <w:rFonts w:hint="eastAsia"/>
              </w:rPr>
              <w:t>６</w:t>
            </w:r>
          </w:p>
        </w:tc>
        <w:tc>
          <w:tcPr>
            <w:tcW w:w="4027" w:type="dxa"/>
            <w:shd w:val="clear" w:color="auto" w:fill="auto"/>
            <w:vAlign w:val="center"/>
          </w:tcPr>
          <w:p w:rsidR="0064533B" w:rsidRPr="0064533B" w:rsidRDefault="0064533B" w:rsidP="0064533B">
            <w:r w:rsidRPr="0064533B">
              <w:rPr>
                <w:rFonts w:hint="eastAsia"/>
              </w:rPr>
              <w:t>「そうですか」「そうですね」と言います。</w:t>
            </w:r>
          </w:p>
        </w:tc>
        <w:tc>
          <w:tcPr>
            <w:tcW w:w="4027" w:type="dxa"/>
            <w:shd w:val="clear" w:color="auto" w:fill="auto"/>
            <w:vAlign w:val="center"/>
          </w:tcPr>
          <w:p w:rsidR="0064533B" w:rsidRPr="0064533B" w:rsidRDefault="0064533B" w:rsidP="0064533B">
            <w:r w:rsidRPr="0064533B">
              <w:rPr>
                <w:rFonts w:hint="eastAsia"/>
              </w:rPr>
              <w:t>否定する。</w:t>
            </w:r>
          </w:p>
          <w:p w:rsidR="0064533B" w:rsidRPr="0064533B" w:rsidRDefault="0064533B" w:rsidP="0064533B">
            <w:r w:rsidRPr="0064533B">
              <w:rPr>
                <w:rFonts w:hint="eastAsia"/>
              </w:rPr>
              <w:t>「違うでしょう」と言う。</w:t>
            </w:r>
          </w:p>
        </w:tc>
      </w:tr>
      <w:tr w:rsidR="0064533B" w:rsidRPr="0064533B" w:rsidTr="00C66BFA">
        <w:trPr>
          <w:cantSplit/>
          <w:trHeight w:val="695"/>
        </w:trPr>
        <w:tc>
          <w:tcPr>
            <w:tcW w:w="648" w:type="dxa"/>
            <w:shd w:val="clear" w:color="auto" w:fill="auto"/>
            <w:vAlign w:val="center"/>
          </w:tcPr>
          <w:p w:rsidR="0064533B" w:rsidRPr="0064533B" w:rsidRDefault="0064533B" w:rsidP="0064533B">
            <w:r w:rsidRPr="0064533B">
              <w:rPr>
                <w:rFonts w:hint="eastAsia"/>
              </w:rPr>
              <w:t>７</w:t>
            </w:r>
          </w:p>
        </w:tc>
        <w:tc>
          <w:tcPr>
            <w:tcW w:w="4027" w:type="dxa"/>
            <w:shd w:val="clear" w:color="auto" w:fill="auto"/>
            <w:vAlign w:val="center"/>
          </w:tcPr>
          <w:p w:rsidR="0064533B" w:rsidRPr="0064533B" w:rsidRDefault="0064533B" w:rsidP="0064533B">
            <w:r w:rsidRPr="0064533B">
              <w:rPr>
                <w:rFonts w:hint="eastAsia"/>
              </w:rPr>
              <w:t>「いいですよ」と言います。</w:t>
            </w:r>
          </w:p>
        </w:tc>
        <w:tc>
          <w:tcPr>
            <w:tcW w:w="4027" w:type="dxa"/>
            <w:shd w:val="clear" w:color="auto" w:fill="auto"/>
            <w:vAlign w:val="center"/>
          </w:tcPr>
          <w:p w:rsidR="0064533B" w:rsidRPr="0064533B" w:rsidRDefault="0064533B" w:rsidP="0064533B">
            <w:r w:rsidRPr="0064533B">
              <w:rPr>
                <w:rFonts w:hint="eastAsia"/>
              </w:rPr>
              <w:t>拒否する。</w:t>
            </w:r>
          </w:p>
          <w:p w:rsidR="0064533B" w:rsidRPr="0064533B" w:rsidRDefault="0064533B" w:rsidP="0064533B">
            <w:r w:rsidRPr="0064533B">
              <w:rPr>
                <w:rFonts w:hint="eastAsia"/>
              </w:rPr>
              <w:t>「だめ」「何やってんの」「無理」と言う。</w:t>
            </w:r>
          </w:p>
        </w:tc>
      </w:tr>
      <w:tr w:rsidR="0064533B" w:rsidRPr="0064533B" w:rsidTr="00C66BFA">
        <w:trPr>
          <w:cantSplit/>
          <w:trHeight w:val="690"/>
        </w:trPr>
        <w:tc>
          <w:tcPr>
            <w:tcW w:w="648" w:type="dxa"/>
            <w:shd w:val="clear" w:color="auto" w:fill="auto"/>
            <w:vAlign w:val="center"/>
          </w:tcPr>
          <w:p w:rsidR="0064533B" w:rsidRPr="0064533B" w:rsidRDefault="0064533B" w:rsidP="0064533B">
            <w:r w:rsidRPr="0064533B">
              <w:rPr>
                <w:rFonts w:hint="eastAsia"/>
              </w:rPr>
              <w:t>８</w:t>
            </w:r>
          </w:p>
        </w:tc>
        <w:tc>
          <w:tcPr>
            <w:tcW w:w="4027" w:type="dxa"/>
            <w:shd w:val="clear" w:color="auto" w:fill="auto"/>
            <w:vAlign w:val="center"/>
          </w:tcPr>
          <w:p w:rsidR="0064533B" w:rsidRPr="0064533B" w:rsidRDefault="0064533B" w:rsidP="0064533B">
            <w:r w:rsidRPr="0064533B">
              <w:rPr>
                <w:rFonts w:hint="eastAsia"/>
              </w:rPr>
              <w:t>想いを尊重します。</w:t>
            </w:r>
          </w:p>
        </w:tc>
        <w:tc>
          <w:tcPr>
            <w:tcW w:w="4027" w:type="dxa"/>
            <w:shd w:val="clear" w:color="auto" w:fill="auto"/>
            <w:vAlign w:val="center"/>
          </w:tcPr>
          <w:p w:rsidR="0064533B" w:rsidRPr="0064533B" w:rsidRDefault="0064533B" w:rsidP="0064533B">
            <w:r w:rsidRPr="0064533B">
              <w:rPr>
                <w:rFonts w:hint="eastAsia"/>
              </w:rPr>
              <w:t>押し付ける。</w:t>
            </w:r>
          </w:p>
          <w:p w:rsidR="0064533B" w:rsidRPr="0064533B" w:rsidRDefault="0064533B" w:rsidP="0064533B">
            <w:r w:rsidRPr="0064533B">
              <w:rPr>
                <w:rFonts w:hint="eastAsia"/>
              </w:rPr>
              <w:t>決め付ける。</w:t>
            </w:r>
          </w:p>
        </w:tc>
      </w:tr>
      <w:tr w:rsidR="0064533B" w:rsidRPr="0064533B" w:rsidTr="00C66BFA">
        <w:trPr>
          <w:cantSplit/>
          <w:trHeight w:val="998"/>
        </w:trPr>
        <w:tc>
          <w:tcPr>
            <w:tcW w:w="648" w:type="dxa"/>
            <w:shd w:val="clear" w:color="auto" w:fill="auto"/>
            <w:vAlign w:val="center"/>
          </w:tcPr>
          <w:p w:rsidR="0064533B" w:rsidRPr="0064533B" w:rsidRDefault="0064533B" w:rsidP="0064533B">
            <w:r w:rsidRPr="0064533B">
              <w:rPr>
                <w:rFonts w:hint="eastAsia"/>
              </w:rPr>
              <w:t>９</w:t>
            </w:r>
          </w:p>
        </w:tc>
        <w:tc>
          <w:tcPr>
            <w:tcW w:w="4027" w:type="dxa"/>
            <w:shd w:val="clear" w:color="auto" w:fill="auto"/>
            <w:vAlign w:val="center"/>
          </w:tcPr>
          <w:p w:rsidR="0064533B" w:rsidRPr="0064533B" w:rsidRDefault="0064533B" w:rsidP="0064533B">
            <w:r w:rsidRPr="0064533B">
              <w:rPr>
                <w:rFonts w:hint="eastAsia"/>
              </w:rPr>
              <w:t>プライバシーを守ります。</w:t>
            </w:r>
          </w:p>
        </w:tc>
        <w:tc>
          <w:tcPr>
            <w:tcW w:w="4027" w:type="dxa"/>
            <w:shd w:val="clear" w:color="auto" w:fill="auto"/>
            <w:vAlign w:val="center"/>
          </w:tcPr>
          <w:p w:rsidR="0064533B" w:rsidRPr="0064533B" w:rsidRDefault="0064533B" w:rsidP="0064533B">
            <w:r w:rsidRPr="0064533B">
              <w:rPr>
                <w:rFonts w:hint="eastAsia"/>
              </w:rPr>
              <w:t>いろいろ詮索する。</w:t>
            </w:r>
          </w:p>
          <w:p w:rsidR="0064533B" w:rsidRPr="0064533B" w:rsidRDefault="0064533B" w:rsidP="0064533B">
            <w:r w:rsidRPr="0064533B">
              <w:rPr>
                <w:rFonts w:hint="eastAsia"/>
              </w:rPr>
              <w:t>いろいろ聞く。</w:t>
            </w:r>
          </w:p>
          <w:p w:rsidR="0064533B" w:rsidRPr="0064533B" w:rsidRDefault="0064533B" w:rsidP="0064533B">
            <w:r w:rsidRPr="0064533B">
              <w:rPr>
                <w:rFonts w:hint="eastAsia"/>
              </w:rPr>
              <w:t>断りなく他の人に話す。笑い話にする。</w:t>
            </w:r>
          </w:p>
        </w:tc>
      </w:tr>
      <w:tr w:rsidR="0064533B" w:rsidRPr="0064533B" w:rsidTr="00C66BFA">
        <w:trPr>
          <w:cantSplit/>
          <w:trHeight w:val="984"/>
        </w:trPr>
        <w:tc>
          <w:tcPr>
            <w:tcW w:w="648" w:type="dxa"/>
            <w:shd w:val="clear" w:color="auto" w:fill="auto"/>
            <w:vAlign w:val="center"/>
          </w:tcPr>
          <w:p w:rsidR="0064533B" w:rsidRPr="0064533B" w:rsidRDefault="0064533B" w:rsidP="0064533B">
            <w:r w:rsidRPr="0064533B">
              <w:rPr>
                <w:rFonts w:hint="eastAsia"/>
              </w:rPr>
              <w:t>１０</w:t>
            </w:r>
          </w:p>
        </w:tc>
        <w:tc>
          <w:tcPr>
            <w:tcW w:w="4027" w:type="dxa"/>
            <w:shd w:val="clear" w:color="auto" w:fill="auto"/>
            <w:vAlign w:val="center"/>
          </w:tcPr>
          <w:p w:rsidR="0064533B" w:rsidRPr="0064533B" w:rsidRDefault="0064533B" w:rsidP="0064533B">
            <w:r w:rsidRPr="0064533B">
              <w:rPr>
                <w:rFonts w:hint="eastAsia"/>
              </w:rPr>
              <w:t>普通に話します。</w:t>
            </w:r>
          </w:p>
        </w:tc>
        <w:tc>
          <w:tcPr>
            <w:tcW w:w="4027" w:type="dxa"/>
            <w:shd w:val="clear" w:color="auto" w:fill="auto"/>
            <w:vAlign w:val="center"/>
          </w:tcPr>
          <w:p w:rsidR="0064533B" w:rsidRPr="0064533B" w:rsidRDefault="0064533B" w:rsidP="0064533B">
            <w:r w:rsidRPr="0064533B">
              <w:rPr>
                <w:rFonts w:hint="eastAsia"/>
              </w:rPr>
              <w:t>偉そうに話す。</w:t>
            </w:r>
          </w:p>
          <w:p w:rsidR="0064533B" w:rsidRPr="0064533B" w:rsidRDefault="0064533B" w:rsidP="0064533B">
            <w:r w:rsidRPr="0064533B">
              <w:rPr>
                <w:rFonts w:hint="eastAsia"/>
              </w:rPr>
              <w:t>馴れ馴れしく話す。</w:t>
            </w:r>
          </w:p>
          <w:p w:rsidR="0064533B" w:rsidRPr="0064533B" w:rsidRDefault="0064533B" w:rsidP="0064533B">
            <w:r w:rsidRPr="0064533B">
              <w:rPr>
                <w:rFonts w:hint="eastAsia"/>
              </w:rPr>
              <w:t>よそよそしい敬語で話す。</w:t>
            </w:r>
          </w:p>
        </w:tc>
      </w:tr>
      <w:tr w:rsidR="0064533B" w:rsidRPr="0064533B" w:rsidTr="00C66BFA">
        <w:trPr>
          <w:cantSplit/>
          <w:trHeight w:val="545"/>
        </w:trPr>
        <w:tc>
          <w:tcPr>
            <w:tcW w:w="648" w:type="dxa"/>
            <w:shd w:val="clear" w:color="auto" w:fill="auto"/>
            <w:vAlign w:val="center"/>
          </w:tcPr>
          <w:p w:rsidR="0064533B" w:rsidRPr="0064533B" w:rsidRDefault="0064533B" w:rsidP="0064533B">
            <w:r w:rsidRPr="0064533B">
              <w:rPr>
                <w:rFonts w:hint="eastAsia"/>
              </w:rPr>
              <w:t>１１</w:t>
            </w:r>
          </w:p>
        </w:tc>
        <w:tc>
          <w:tcPr>
            <w:tcW w:w="4027" w:type="dxa"/>
            <w:shd w:val="clear" w:color="auto" w:fill="auto"/>
            <w:vAlign w:val="center"/>
          </w:tcPr>
          <w:p w:rsidR="0064533B" w:rsidRPr="0064533B" w:rsidRDefault="0064533B" w:rsidP="0064533B">
            <w:r w:rsidRPr="0064533B">
              <w:rPr>
                <w:rFonts w:hint="eastAsia"/>
              </w:rPr>
              <w:t>普通に見ます。</w:t>
            </w:r>
          </w:p>
        </w:tc>
        <w:tc>
          <w:tcPr>
            <w:tcW w:w="4027" w:type="dxa"/>
            <w:shd w:val="clear" w:color="auto" w:fill="auto"/>
            <w:vAlign w:val="center"/>
          </w:tcPr>
          <w:p w:rsidR="0064533B" w:rsidRPr="0064533B" w:rsidRDefault="0064533B" w:rsidP="0064533B">
            <w:r w:rsidRPr="0064533B">
              <w:rPr>
                <w:rFonts w:hint="eastAsia"/>
              </w:rPr>
              <w:t>「かわいそう」などと特別扱いする。</w:t>
            </w:r>
          </w:p>
        </w:tc>
      </w:tr>
    </w:tbl>
    <w:p w:rsidR="001F0A38" w:rsidRDefault="001F0A38" w:rsidP="0064533B"/>
    <w:p w:rsidR="007D19A9" w:rsidRPr="0064533B" w:rsidRDefault="007D19A9" w:rsidP="0064533B">
      <w:pPr>
        <w:rPr>
          <w:rFonts w:hint="eastAsia"/>
        </w:rPr>
      </w:pPr>
    </w:p>
    <w:p w:rsidR="0064533B" w:rsidRPr="0064533B" w:rsidRDefault="0064533B" w:rsidP="0064533B">
      <w:pPr>
        <w:rPr>
          <w:b/>
        </w:rPr>
      </w:pPr>
      <w:r w:rsidRPr="0064533B">
        <w:rPr>
          <w:rFonts w:hint="eastAsia"/>
          <w:b/>
        </w:rPr>
        <w:lastRenderedPageBreak/>
        <w:t>１　目を見て話をします。</w:t>
      </w:r>
    </w:p>
    <w:p w:rsidR="0064533B" w:rsidRPr="0064533B" w:rsidRDefault="0064533B" w:rsidP="0064533B"/>
    <w:p w:rsidR="0064533B" w:rsidRPr="0064533B" w:rsidRDefault="0064533B" w:rsidP="0064533B">
      <w:r w:rsidRPr="0064533B">
        <w:rPr>
          <w:rFonts w:hint="eastAsia"/>
        </w:rPr>
        <w:t xml:space="preserve">　普段，「こんにちは」などと挨拶をする時，その人の目を見て挨拶をするのが普通です。もし，全く違う方を見て挨拶をされたら誰に言っているのかわかりません。</w:t>
      </w:r>
    </w:p>
    <w:p w:rsidR="0064533B" w:rsidRPr="0064533B" w:rsidRDefault="0064533B" w:rsidP="0064533B">
      <w:r w:rsidRPr="0064533B">
        <w:rPr>
          <w:rFonts w:hint="eastAsia"/>
        </w:rPr>
        <w:t xml:space="preserve">　挨拶の時だけではなく，普段話しかけられた時でも，視線を合わせて答えている時と，そっぽを向いて答えている時を想像してみてください。同じ返事をしたとしても，全く違う印象を受けるのではないでしょうか。</w:t>
      </w:r>
    </w:p>
    <w:p w:rsidR="0064533B" w:rsidRPr="0064533B" w:rsidRDefault="0064533B" w:rsidP="0064533B">
      <w:r w:rsidRPr="0064533B">
        <w:rPr>
          <w:rFonts w:hint="eastAsia"/>
        </w:rPr>
        <w:t xml:space="preserve">　どんなに優しい話し方をしたり，心では気を使っていたとしても，目を見ていないとその気持ちはその人には伝わりません。</w:t>
      </w:r>
    </w:p>
    <w:p w:rsidR="0064533B" w:rsidRPr="0064533B" w:rsidRDefault="0064533B" w:rsidP="0064533B"/>
    <w:p w:rsidR="0064533B" w:rsidRPr="0064533B" w:rsidRDefault="0064533B" w:rsidP="0064533B">
      <w:pPr>
        <w:rPr>
          <w:b/>
        </w:rPr>
      </w:pPr>
      <w:r w:rsidRPr="0064533B">
        <w:rPr>
          <w:rFonts w:hint="eastAsia"/>
          <w:b/>
        </w:rPr>
        <w:t>２　表情でも共感します。</w:t>
      </w:r>
    </w:p>
    <w:p w:rsidR="0064533B" w:rsidRPr="0064533B" w:rsidRDefault="0064533B" w:rsidP="0064533B"/>
    <w:p w:rsidR="0064533B" w:rsidRPr="0064533B" w:rsidRDefault="0064533B" w:rsidP="0064533B">
      <w:r w:rsidRPr="0064533B">
        <w:rPr>
          <w:rFonts w:hint="eastAsia"/>
        </w:rPr>
        <w:t xml:space="preserve">　いくら返事をしても表情が無表情だったら，話している人はただ聞き流されているのだろうと感じるでしょう。</w:t>
      </w:r>
    </w:p>
    <w:p w:rsidR="0064533B" w:rsidRPr="0064533B" w:rsidRDefault="0064533B" w:rsidP="0064533B">
      <w:r w:rsidRPr="0064533B">
        <w:rPr>
          <w:rFonts w:hint="eastAsia"/>
        </w:rPr>
        <w:t xml:space="preserve">　例えば，「この前、紅葉狩りに行ってきたんです。とてもきれいでしたよ。」と嬉しそうに話した時に，「良かったですねー。」と笑顔で嬉しそうに答えてもらえたら，その人はもっと嬉しい気持ちになると思います。それが，「そうですか。」と無表情で返答されたら，（この人に話さなければよかった・・）という気持ちになるでしょう。</w:t>
      </w:r>
    </w:p>
    <w:p w:rsidR="0064533B" w:rsidRPr="0064533B" w:rsidRDefault="0064533B" w:rsidP="0064533B">
      <w:r w:rsidRPr="0064533B">
        <w:rPr>
          <w:rFonts w:hint="eastAsia"/>
        </w:rPr>
        <w:t xml:space="preserve">　楽しい話、悲しい話、面白い話・・など，話の内容に合わせて表情で表現して話を聞くとその人は話しやすくなります。</w:t>
      </w:r>
    </w:p>
    <w:p w:rsidR="0064533B" w:rsidRPr="0064533B" w:rsidRDefault="0064533B" w:rsidP="0064533B"/>
    <w:p w:rsidR="0064533B" w:rsidRPr="0064533B" w:rsidRDefault="0064533B" w:rsidP="0064533B">
      <w:pPr>
        <w:rPr>
          <w:b/>
        </w:rPr>
      </w:pPr>
      <w:r w:rsidRPr="0064533B">
        <w:rPr>
          <w:rFonts w:hint="eastAsia"/>
          <w:b/>
        </w:rPr>
        <w:t>３　想いに反応します。</w:t>
      </w:r>
    </w:p>
    <w:p w:rsidR="0064533B" w:rsidRPr="0064533B" w:rsidRDefault="0064533B" w:rsidP="0064533B"/>
    <w:p w:rsidR="0064533B" w:rsidRPr="0064533B" w:rsidRDefault="0064533B" w:rsidP="0064533B">
      <w:r w:rsidRPr="0064533B">
        <w:rPr>
          <w:rFonts w:hint="eastAsia"/>
        </w:rPr>
        <w:t xml:space="preserve">　話を聞く時，相槌を打ちながら聞きます。反応がなければ，聞いているのか聞いていないのかわかりません。話の合間，合間に頷きながら聞いて反応しますが，ただ頷くだけでは聞いてもらっているという想いにはなれません。その時はその人の目を見て，表情や仕草などで表現して話を聞きます。</w:t>
      </w:r>
    </w:p>
    <w:p w:rsidR="0064533B" w:rsidRPr="0064533B" w:rsidRDefault="0064533B" w:rsidP="0064533B">
      <w:r w:rsidRPr="0064533B">
        <w:rPr>
          <w:rFonts w:hint="eastAsia"/>
        </w:rPr>
        <w:t xml:space="preserve">　さらに，それでも足りない場合があります。例えば，（自分のやったことが本当に良かったのだろうか・・）と悩んでいる人がいて，そのことを相談されたとします。その時，その人の目を見て，その人の気持ちを考えながら表情にも表して、頷きながら聞いたとします。でも、その人はそれだけで満足できるでしょうか。その人は，本当は何かを言ってほしいと望んでいるのかもしれません。</w:t>
      </w:r>
    </w:p>
    <w:p w:rsidR="0064533B" w:rsidRPr="0064533B" w:rsidRDefault="0064533B" w:rsidP="0064533B">
      <w:r w:rsidRPr="0064533B">
        <w:rPr>
          <w:rFonts w:hint="eastAsia"/>
        </w:rPr>
        <w:t xml:space="preserve">　話の内容や，その時の気持ちによっては，聞いてもらうだけで満足することもあれば，何か言ってほしいと思う時もあります。その気持ちに気づいて，その気持ちに沿った反応することが大切です。</w:t>
      </w:r>
    </w:p>
    <w:p w:rsidR="0064533B" w:rsidRPr="0064533B" w:rsidRDefault="0064533B" w:rsidP="0064533B"/>
    <w:p w:rsidR="0064533B" w:rsidRPr="0064533B" w:rsidRDefault="0064533B" w:rsidP="0064533B">
      <w:pPr>
        <w:rPr>
          <w:b/>
        </w:rPr>
      </w:pPr>
      <w:r w:rsidRPr="0064533B">
        <w:rPr>
          <w:rFonts w:hint="eastAsia"/>
          <w:b/>
        </w:rPr>
        <w:t>４　テンポやペースを合わせます。</w:t>
      </w:r>
    </w:p>
    <w:p w:rsidR="0064533B" w:rsidRPr="0064533B" w:rsidRDefault="0064533B" w:rsidP="0064533B"/>
    <w:p w:rsidR="0064533B" w:rsidRPr="0064533B" w:rsidRDefault="0064533B" w:rsidP="0064533B">
      <w:r w:rsidRPr="0064533B">
        <w:rPr>
          <w:rFonts w:hint="eastAsia"/>
        </w:rPr>
        <w:t xml:space="preserve">　話の途中でせかしたり，遮ったりしないように注意します。</w:t>
      </w:r>
    </w:p>
    <w:p w:rsidR="0064533B" w:rsidRPr="0064533B" w:rsidRDefault="0064533B" w:rsidP="0064533B">
      <w:r w:rsidRPr="0064533B">
        <w:rPr>
          <w:rFonts w:hint="eastAsia"/>
        </w:rPr>
        <w:lastRenderedPageBreak/>
        <w:t xml:space="preserve">　例えば，ゆっくりの口調で話す人に，早口でペラペラ喋ったり，せかすように頷かれたらいかがですか。口調を合わせることによって，その人は自分のテンポで話すことができ，伝えたいことも思うように伝えることができるのです。</w:t>
      </w:r>
    </w:p>
    <w:p w:rsidR="0064533B" w:rsidRPr="0064533B" w:rsidRDefault="0064533B" w:rsidP="0064533B">
      <w:r w:rsidRPr="0064533B">
        <w:rPr>
          <w:rFonts w:hint="eastAsia"/>
        </w:rPr>
        <w:t xml:space="preserve">　それは，行動でも同じことです。もし，付き添いの介助で観光に出かけた時，その人はゆっくり見ていたいと思っているのに，「次はあっちに行って見ましょう！」などと言って自分のペースで行動したら，その人は楽しめず，気を使って言いたいことも言えないでしまうかもしれません。その時に，その人がどう思っているのだろうか・・という気遣いができればその人は楽しめるのだと思います。</w:t>
      </w:r>
    </w:p>
    <w:p w:rsidR="0064533B" w:rsidRPr="0064533B" w:rsidRDefault="0064533B" w:rsidP="0064533B">
      <w:r w:rsidRPr="0064533B">
        <w:rPr>
          <w:rFonts w:hint="eastAsia"/>
        </w:rPr>
        <w:t xml:space="preserve">　話し方などのテンポは人によって皆違います。自分のテンポではなく，その人のテンポやペースに合わせるよう心がけます。</w:t>
      </w:r>
    </w:p>
    <w:p w:rsidR="0064533B" w:rsidRPr="0064533B" w:rsidRDefault="0064533B" w:rsidP="0064533B"/>
    <w:p w:rsidR="0064533B" w:rsidRPr="0064533B" w:rsidRDefault="0064533B" w:rsidP="0064533B">
      <w:pPr>
        <w:rPr>
          <w:b/>
        </w:rPr>
      </w:pPr>
      <w:r w:rsidRPr="0064533B">
        <w:rPr>
          <w:rFonts w:hint="eastAsia"/>
          <w:b/>
        </w:rPr>
        <w:t>５　想いに気づきます。</w:t>
      </w:r>
    </w:p>
    <w:p w:rsidR="0064533B" w:rsidRPr="0064533B" w:rsidRDefault="0064533B" w:rsidP="0064533B"/>
    <w:p w:rsidR="0064533B" w:rsidRPr="0064533B" w:rsidRDefault="0064533B" w:rsidP="0064533B">
      <w:r w:rsidRPr="0064533B">
        <w:rPr>
          <w:rFonts w:hint="eastAsia"/>
        </w:rPr>
        <w:t xml:space="preserve">　気づくということは，“その人の想いをわかろうとする”ということです。</w:t>
      </w:r>
    </w:p>
    <w:p w:rsidR="0064533B" w:rsidRPr="0064533B" w:rsidRDefault="0064533B" w:rsidP="0064533B">
      <w:r w:rsidRPr="0064533B">
        <w:rPr>
          <w:rFonts w:hint="eastAsia"/>
        </w:rPr>
        <w:t xml:space="preserve">　例えば，自分で解決できない悩みがあり，相談をしようと思い友人を訪ねました。ドアを開けて玄関に入ったものの，言いづらいのと，聞いてくれるかどうか不安でどうしていいか分からなくなりました。その時，もし「何ですか？どうしたの？」と言われたらいかがですか。また，すぐに「よく来てくれましたね。中へどうぞ。」と声をかけられたらいかがでしょうか。</w:t>
      </w:r>
    </w:p>
    <w:p w:rsidR="0064533B" w:rsidRPr="0064533B" w:rsidRDefault="0064533B" w:rsidP="0064533B">
      <w:r w:rsidRPr="0064533B">
        <w:rPr>
          <w:rFonts w:hint="eastAsia"/>
        </w:rPr>
        <w:t xml:space="preserve">　言葉だけではなく，その人の表情や仕草をみて，その人の気持ちに気づくことが大切です。</w:t>
      </w:r>
    </w:p>
    <w:p w:rsidR="0064533B" w:rsidRPr="0064533B" w:rsidRDefault="0064533B" w:rsidP="0064533B"/>
    <w:p w:rsidR="0064533B" w:rsidRPr="0064533B" w:rsidRDefault="0064533B" w:rsidP="0064533B">
      <w:pPr>
        <w:rPr>
          <w:b/>
        </w:rPr>
      </w:pPr>
      <w:r w:rsidRPr="0064533B">
        <w:rPr>
          <w:rFonts w:hint="eastAsia"/>
          <w:b/>
        </w:rPr>
        <w:t>６　「そうですか」「そうですね」と言います。</w:t>
      </w:r>
    </w:p>
    <w:p w:rsidR="0064533B" w:rsidRPr="0064533B" w:rsidRDefault="0064533B" w:rsidP="0064533B"/>
    <w:p w:rsidR="0064533B" w:rsidRPr="0064533B" w:rsidRDefault="0064533B" w:rsidP="0064533B">
      <w:r w:rsidRPr="0064533B">
        <w:rPr>
          <w:rFonts w:hint="eastAsia"/>
        </w:rPr>
        <w:t xml:space="preserve">　例えば，「私，この花が好きなんです。」と言った時，いきなり「私はそれよりもこっちの花の方が好きです。」と言われたら，その人は否定されたという想いになります。感じ方や考え方は人それぞれです。たとえ自分は違うと思ったとしても，その人の気持ちをそのまま受け入れて，まずは「そうですか，○○の花が好きなんですか。」と答えます。そして，その時援助者は，その人の“好きな花”を知ることができ，その人もわかってもらえたと感じることができます。その後で，「私の好きな花は，○○なんですよ。」と話せばいい訳です。</w:t>
      </w:r>
    </w:p>
    <w:p w:rsidR="0064533B" w:rsidRPr="0064533B" w:rsidRDefault="0064533B" w:rsidP="0064533B"/>
    <w:p w:rsidR="0064533B" w:rsidRPr="0064533B" w:rsidRDefault="0064533B" w:rsidP="0064533B"/>
    <w:p w:rsidR="0064533B" w:rsidRPr="0064533B" w:rsidRDefault="0064533B" w:rsidP="0064533B">
      <w:pPr>
        <w:rPr>
          <w:b/>
        </w:rPr>
      </w:pPr>
      <w:r w:rsidRPr="0064533B">
        <w:rPr>
          <w:rFonts w:hint="eastAsia"/>
          <w:b/>
        </w:rPr>
        <w:t>７　「いいですよ」と言います。</w:t>
      </w:r>
    </w:p>
    <w:p w:rsidR="0064533B" w:rsidRPr="0064533B" w:rsidRDefault="0064533B" w:rsidP="0064533B"/>
    <w:p w:rsidR="0064533B" w:rsidRPr="0064533B" w:rsidRDefault="0064533B" w:rsidP="0064533B">
      <w:r w:rsidRPr="0064533B">
        <w:rPr>
          <w:rFonts w:hint="eastAsia"/>
        </w:rPr>
        <w:t xml:space="preserve">　「△△に行きたい。」と言ったとします。その時もし，最初から「無理です」「できません」と言われたらいかがでしょうか。反対に，「いいですよ」と言われて，一緒に考えたり，やってみたりできたら嬉しいし，それでもしできなかったとしても，その人も納得できるでしょう。</w:t>
      </w:r>
    </w:p>
    <w:p w:rsidR="0064533B" w:rsidRPr="0064533B" w:rsidRDefault="0064533B" w:rsidP="0064533B">
      <w:r w:rsidRPr="0064533B">
        <w:rPr>
          <w:rFonts w:hint="eastAsia"/>
        </w:rPr>
        <w:lastRenderedPageBreak/>
        <w:t xml:space="preserve">　何もしないで決め付けるよりは，前向きにできる方がいろいろな発見や気づきがあるのではないでしょうか。</w:t>
      </w:r>
    </w:p>
    <w:p w:rsidR="0064533B" w:rsidRPr="0064533B" w:rsidRDefault="0064533B" w:rsidP="0064533B">
      <w:r w:rsidRPr="0064533B">
        <w:rPr>
          <w:rFonts w:hint="eastAsia"/>
        </w:rPr>
        <w:t xml:space="preserve">　ただし，「いいですよ」というのは，何でも言うことを聞くという意味ではありません。それが危険なことだとしたらできないこともあるということも理解しておかなければなりません。</w:t>
      </w:r>
    </w:p>
    <w:p w:rsidR="0064533B" w:rsidRPr="0064533B" w:rsidRDefault="0064533B" w:rsidP="0064533B">
      <w:r w:rsidRPr="0064533B">
        <w:rPr>
          <w:rFonts w:hint="eastAsia"/>
        </w:rPr>
        <w:t xml:space="preserve">　また，想いを理解した上で，新たな提案をしてみるのも良いことです。</w:t>
      </w:r>
    </w:p>
    <w:p w:rsidR="0064533B" w:rsidRPr="0064533B" w:rsidRDefault="0064533B" w:rsidP="0064533B"/>
    <w:p w:rsidR="0064533B" w:rsidRPr="0064533B" w:rsidRDefault="0064533B" w:rsidP="0064533B">
      <w:pPr>
        <w:rPr>
          <w:b/>
        </w:rPr>
      </w:pPr>
      <w:r w:rsidRPr="0064533B">
        <w:rPr>
          <w:rFonts w:hint="eastAsia"/>
          <w:b/>
        </w:rPr>
        <w:t>８　想いを尊重します。</w:t>
      </w:r>
    </w:p>
    <w:p w:rsidR="0064533B" w:rsidRPr="0064533B" w:rsidRDefault="0064533B" w:rsidP="0064533B"/>
    <w:p w:rsidR="0064533B" w:rsidRPr="0064533B" w:rsidRDefault="0064533B" w:rsidP="0064533B">
      <w:r w:rsidRPr="0064533B">
        <w:rPr>
          <w:rFonts w:hint="eastAsia"/>
        </w:rPr>
        <w:t xml:space="preserve">　“尊重する”というのは，その人の気持ちを大事にするということです。</w:t>
      </w:r>
    </w:p>
    <w:p w:rsidR="0064533B" w:rsidRPr="0064533B" w:rsidRDefault="0064533B" w:rsidP="0064533B">
      <w:r w:rsidRPr="0064533B">
        <w:rPr>
          <w:rFonts w:hint="eastAsia"/>
        </w:rPr>
        <w:t xml:space="preserve">　強引に勧められ，勝手に決められ，それが絶対いいからと決め付けられたらどうでしょうか。</w:t>
      </w:r>
    </w:p>
    <w:p w:rsidR="0064533B" w:rsidRPr="0064533B" w:rsidRDefault="0064533B" w:rsidP="0064533B">
      <w:r w:rsidRPr="0064533B">
        <w:rPr>
          <w:rFonts w:hint="eastAsia"/>
        </w:rPr>
        <w:t xml:space="preserve">　決めるための提案をしてくれ，決めたことを尊重されるのは気分のいいものです。</w:t>
      </w:r>
    </w:p>
    <w:p w:rsidR="0064533B" w:rsidRPr="0064533B" w:rsidRDefault="0064533B" w:rsidP="0064533B"/>
    <w:p w:rsidR="0064533B" w:rsidRPr="0064533B" w:rsidRDefault="0064533B" w:rsidP="0064533B">
      <w:pPr>
        <w:rPr>
          <w:b/>
        </w:rPr>
      </w:pPr>
      <w:r w:rsidRPr="0064533B">
        <w:rPr>
          <w:rFonts w:hint="eastAsia"/>
          <w:b/>
        </w:rPr>
        <w:t>９　プライバシーを守ります。</w:t>
      </w:r>
    </w:p>
    <w:p w:rsidR="0064533B" w:rsidRPr="0064533B" w:rsidRDefault="0064533B" w:rsidP="0064533B"/>
    <w:p w:rsidR="0064533B" w:rsidRPr="0064533B" w:rsidRDefault="0064533B" w:rsidP="0064533B">
      <w:r w:rsidRPr="0064533B">
        <w:rPr>
          <w:rFonts w:hint="eastAsia"/>
        </w:rPr>
        <w:t xml:space="preserve">　何でも根掘り葉掘り聞かないようにします。あまり詮索されると何も話したくなくなります。本当に必要で聞くのか，興味で聞くのかでは大きく違います。</w:t>
      </w:r>
    </w:p>
    <w:p w:rsidR="0064533B" w:rsidRPr="0064533B" w:rsidRDefault="0064533B" w:rsidP="0064533B">
      <w:r w:rsidRPr="0064533B">
        <w:rPr>
          <w:rFonts w:hint="eastAsia"/>
        </w:rPr>
        <w:t xml:space="preserve">　また，他の人の噂話もしないように注意します。「○○さんが言ってたんですけど・・」とか，「この前，△△さんの家に行った時・・」などと何でも話してしまったら，恐らく自分のことも他の人に話しているかもしれないと感じ，その人からの信頼はなくなり，もう何も話したくないという想いになるでしょう。</w:t>
      </w:r>
    </w:p>
    <w:p w:rsidR="0064533B" w:rsidRPr="0064533B" w:rsidRDefault="0064533B" w:rsidP="0064533B">
      <w:r w:rsidRPr="0064533B">
        <w:rPr>
          <w:rFonts w:hint="eastAsia"/>
        </w:rPr>
        <w:t xml:space="preserve">　どうしても，誰かに話す必要がある時には本人の了解が必要です。</w:t>
      </w:r>
    </w:p>
    <w:p w:rsidR="0064533B" w:rsidRPr="0064533B" w:rsidRDefault="0064533B" w:rsidP="0064533B"/>
    <w:p w:rsidR="0064533B" w:rsidRPr="0064533B" w:rsidRDefault="0064533B" w:rsidP="0064533B">
      <w:pPr>
        <w:rPr>
          <w:b/>
        </w:rPr>
      </w:pPr>
      <w:r w:rsidRPr="0064533B">
        <w:rPr>
          <w:rFonts w:hint="eastAsia"/>
          <w:b/>
        </w:rPr>
        <w:t>１０　普通に話します。</w:t>
      </w:r>
    </w:p>
    <w:p w:rsidR="0064533B" w:rsidRPr="0064533B" w:rsidRDefault="0064533B" w:rsidP="0064533B"/>
    <w:p w:rsidR="0064533B" w:rsidRPr="0064533B" w:rsidRDefault="0064533B" w:rsidP="0064533B">
      <w:r w:rsidRPr="0064533B">
        <w:rPr>
          <w:rFonts w:hint="eastAsia"/>
        </w:rPr>
        <w:t xml:space="preserve">　特別丁寧過ぎず，馴れ馴れしくもなく，偉そうでもない話し方をします。その人との関係は，友達のような親しい関係ではなく，また，会社のように上司と部下のような関係がある訳でもありません。</w:t>
      </w:r>
    </w:p>
    <w:p w:rsidR="0064533B" w:rsidRPr="0064533B" w:rsidRDefault="0064533B" w:rsidP="0064533B">
      <w:r w:rsidRPr="0064533B">
        <w:rPr>
          <w:rFonts w:hint="eastAsia"/>
        </w:rPr>
        <w:t>年下の人から，「○○ちゃん」と呼ばれたり，「ちょっと待っててね！」などと言われたらどうですか。また，堅苦しく「△△でございます」「かしこまりました」などと言われたらどう思うでしょうか。</w:t>
      </w:r>
    </w:p>
    <w:p w:rsidR="0064533B" w:rsidRPr="0064533B" w:rsidRDefault="0064533B" w:rsidP="0064533B">
      <w:r w:rsidRPr="0064533B">
        <w:rPr>
          <w:rFonts w:hint="eastAsia"/>
        </w:rPr>
        <w:t>一人ひとりに合わせた話し方をすることが，その人に対する“普通の話し方”なのだと思います。</w:t>
      </w:r>
    </w:p>
    <w:p w:rsidR="0064533B" w:rsidRPr="0064533B" w:rsidRDefault="0064533B" w:rsidP="0064533B"/>
    <w:p w:rsidR="0064533B" w:rsidRPr="0064533B" w:rsidRDefault="0064533B" w:rsidP="0064533B">
      <w:pPr>
        <w:rPr>
          <w:b/>
        </w:rPr>
      </w:pPr>
      <w:r w:rsidRPr="0064533B">
        <w:rPr>
          <w:rFonts w:hint="eastAsia"/>
          <w:b/>
        </w:rPr>
        <w:t>１１　普通に見ます。</w:t>
      </w:r>
    </w:p>
    <w:p w:rsidR="0064533B" w:rsidRPr="0064533B" w:rsidRDefault="0064533B" w:rsidP="0064533B"/>
    <w:p w:rsidR="0064533B" w:rsidRPr="0064533B" w:rsidRDefault="0064533B" w:rsidP="0064533B">
      <w:r w:rsidRPr="0064533B">
        <w:rPr>
          <w:rFonts w:hint="eastAsia"/>
        </w:rPr>
        <w:t xml:space="preserve">　世の中にはいろんな人がいます。一人ひとり顔も違うし，体型も違います。感じ方も考え方も違います。似ている人はいても絶対に同じ人はいません。</w:t>
      </w:r>
    </w:p>
    <w:p w:rsidR="0064533B" w:rsidRPr="0064533B" w:rsidRDefault="0064533B" w:rsidP="0064533B">
      <w:r w:rsidRPr="0064533B">
        <w:rPr>
          <w:rFonts w:hint="eastAsia"/>
        </w:rPr>
        <w:lastRenderedPageBreak/>
        <w:t xml:space="preserve">　また，高齢者とか障害者というと，何か特別のように思われることがありますが，特別なことは何もありません。障害があっても不自由なことがあっても「かわいそう」などと思ってほしくはないし，特別扱いをされたいとも思っていないのです。共感は普通にできればいいですが，同情は余計なお世話だと思います。</w:t>
      </w:r>
    </w:p>
    <w:p w:rsidR="0064533B" w:rsidRPr="0064533B" w:rsidRDefault="0064533B" w:rsidP="0064533B">
      <w:r w:rsidRPr="0064533B">
        <w:rPr>
          <w:rFonts w:hint="eastAsia"/>
        </w:rPr>
        <w:t xml:space="preserve">　その人はどんな人で，どんなことが好きで，どんな風にしたいと思っていて・・などということを知ることができて，そのためにその人は何ができて，何ができないのか，何を望んでいるのか・・そういうことをわかろうとすることが，当たり前にできたらいいのではないでしょうか。</w:t>
      </w:r>
    </w:p>
    <w:p w:rsidR="0064533B" w:rsidRPr="0064533B" w:rsidRDefault="0064533B" w:rsidP="0064533B">
      <w:r w:rsidRPr="0064533B">
        <w:rPr>
          <w:rFonts w:hint="eastAsia"/>
        </w:rPr>
        <w:t xml:space="preserve">　自分だったらこうしてほしいということで考えるのではなく，その人だったらどうしてほしいのかと考えることが大切です。</w:t>
      </w:r>
    </w:p>
    <w:p w:rsidR="0064533B" w:rsidRPr="0064533B" w:rsidRDefault="0064533B" w:rsidP="0064533B">
      <w:r w:rsidRPr="0064533B">
        <w:rPr>
          <w:rFonts w:hint="eastAsia"/>
        </w:rPr>
        <w:t xml:space="preserve">　やってあげるという感覚ではなく，ごく自然に、普通にその人のために何かの役にたてたら嬉しいものです。</w:t>
      </w:r>
    </w:p>
    <w:p w:rsidR="00C91EDC" w:rsidRDefault="00C91EDC" w:rsidP="000E1729"/>
    <w:p w:rsidR="000E1729" w:rsidRDefault="000E1729" w:rsidP="000E1729">
      <w:pPr>
        <w:rPr>
          <w:rFonts w:asciiTheme="majorEastAsia" w:eastAsiaTheme="majorEastAsia" w:hAnsiTheme="majorEastAsia"/>
        </w:rPr>
      </w:pPr>
      <w:r w:rsidRPr="00106298">
        <w:rPr>
          <w:rFonts w:asciiTheme="majorEastAsia" w:eastAsiaTheme="majorEastAsia" w:hAnsiTheme="majorEastAsia" w:hint="eastAsia"/>
        </w:rPr>
        <w:t>（３）介護の専門性とスキルアップ</w:t>
      </w:r>
    </w:p>
    <w:p w:rsidR="00106298" w:rsidRPr="00106298" w:rsidRDefault="00106298" w:rsidP="000E1729">
      <w:pPr>
        <w:rPr>
          <w:rFonts w:asciiTheme="minorEastAsia" w:eastAsiaTheme="minorEastAsia" w:hAnsiTheme="minorEastAsia"/>
        </w:rPr>
      </w:pPr>
    </w:p>
    <w:p w:rsidR="00106298" w:rsidRPr="007D19A9" w:rsidRDefault="00106298" w:rsidP="00106298">
      <w:pPr>
        <w:jc w:val="center"/>
        <w:rPr>
          <w:rFonts w:asciiTheme="minorEastAsia" w:eastAsiaTheme="minorEastAsia" w:hAnsiTheme="minorEastAsia"/>
          <w:b/>
          <w:sz w:val="28"/>
        </w:rPr>
      </w:pPr>
      <w:r w:rsidRPr="007D19A9">
        <w:rPr>
          <w:rFonts w:asciiTheme="minorEastAsia" w:eastAsiaTheme="minorEastAsia" w:hAnsiTheme="minorEastAsia" w:hint="eastAsia"/>
          <w:b/>
          <w:sz w:val="28"/>
        </w:rPr>
        <w:t>～　個別ケア・認知症ケア　～</w:t>
      </w:r>
    </w:p>
    <w:p w:rsidR="00106298" w:rsidRPr="00106298" w:rsidRDefault="00106298" w:rsidP="00106298">
      <w:pPr>
        <w:jc w:val="center"/>
        <w:rPr>
          <w:rFonts w:asciiTheme="minorEastAsia" w:eastAsiaTheme="minorEastAsia" w:hAnsiTheme="minorEastAsia"/>
        </w:rPr>
      </w:pPr>
    </w:p>
    <w:p w:rsidR="00106298" w:rsidRPr="00106298" w:rsidRDefault="00106298" w:rsidP="00106298">
      <w:pPr>
        <w:rPr>
          <w:rFonts w:asciiTheme="minorEastAsia" w:eastAsiaTheme="minorEastAsia" w:hAnsiTheme="minorEastAsia"/>
          <w:b/>
        </w:rPr>
      </w:pPr>
      <w:r w:rsidRPr="00106298">
        <w:rPr>
          <w:rFonts w:asciiTheme="minorEastAsia" w:eastAsiaTheme="minorEastAsia" w:hAnsiTheme="minorEastAsia" w:hint="eastAsia"/>
          <w:b/>
        </w:rPr>
        <w:t>認知障害の理解</w:t>
      </w:r>
    </w:p>
    <w:p w:rsidR="00106298" w:rsidRPr="00106298" w:rsidRDefault="00106298" w:rsidP="00106298">
      <w:pPr>
        <w:rPr>
          <w:rFonts w:asciiTheme="minorEastAsia" w:eastAsiaTheme="minorEastAsia" w:hAnsiTheme="minorEastAsia"/>
        </w:rPr>
      </w:pPr>
      <w:bookmarkStart w:id="0" w:name="OLE_LINK2"/>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認知障害は，最近や昔の出来事を忘れる，錯乱する，言葉を探したり，話を理解する</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のが困難になる，社会生活に適応できなくなるなど，生活のほとんどすべてに影響しま</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す。</w:t>
      </w:r>
    </w:p>
    <w:p w:rsidR="001F0A38" w:rsidRDefault="001F0A38" w:rsidP="00106298">
      <w:pPr>
        <w:rPr>
          <w:rFonts w:asciiTheme="minorEastAsia" w:eastAsiaTheme="minorEastAsia" w:hAnsiTheme="minorEastAsia"/>
        </w:rPr>
      </w:pPr>
    </w:p>
    <w:p w:rsidR="00106298" w:rsidRPr="00982428" w:rsidRDefault="00106298" w:rsidP="00982428">
      <w:pPr>
        <w:jc w:val="center"/>
        <w:rPr>
          <w:rFonts w:asciiTheme="minorEastAsia" w:eastAsiaTheme="minorEastAsia" w:hAnsiTheme="minorEastAsia"/>
          <w:sz w:val="24"/>
        </w:rPr>
      </w:pPr>
      <w:r w:rsidRPr="00106298">
        <w:rPr>
          <w:rFonts w:asciiTheme="minorEastAsia" w:eastAsiaTheme="minorEastAsia" w:hAnsiTheme="minorEastAsia" w:hint="eastAsia"/>
          <w:sz w:val="24"/>
        </w:rPr>
        <w:t>認知障害対応の指針</w:t>
      </w:r>
    </w:p>
    <w:p w:rsidR="00106298" w:rsidRDefault="00106298" w:rsidP="00106298">
      <w:pPr>
        <w:rPr>
          <w:rFonts w:asciiTheme="minorEastAsia" w:eastAsiaTheme="minorEastAsia" w:hAnsiTheme="minorEastAsia"/>
          <w:b/>
        </w:rPr>
      </w:pPr>
      <w:r w:rsidRPr="00106298">
        <w:rPr>
          <w:rFonts w:asciiTheme="minorEastAsia" w:eastAsiaTheme="minorEastAsia" w:hAnsiTheme="minorEastAsia" w:hint="eastAsia"/>
          <w:b/>
        </w:rPr>
        <w:t xml:space="preserve">障害の確認　</w:t>
      </w:r>
    </w:p>
    <w:p w:rsidR="00982428" w:rsidRPr="00106298" w:rsidRDefault="00982428" w:rsidP="00106298">
      <w:pPr>
        <w:rPr>
          <w:rFonts w:asciiTheme="minorEastAsia" w:eastAsiaTheme="minorEastAsia" w:hAnsiTheme="minorEastAsia"/>
          <w:b/>
        </w:rPr>
      </w:pP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認知障害があれば，以下を順に確認します。</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ア　普段と比べて急激な精神状態の変化・変動，異常な行動があったか。</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イ　すぐ気が散るなど集中力の問題があったか。</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ウ　とりとめのない話をすることがあったか。</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エ　ぼーっとしている，うつらうつらしている，過敏になっている，など意識に問</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題があったか。</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オ　失見当識があったか。自宅以外にいると思っている，時間や曜日を間違える，</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などの混乱があったか。</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カ　最近のことを思い出せなかったり，言われたことを覚えられない，などの記憶</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障害があったか。</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キ　実際にはないものが，いたり動いていると思う，などの幻覚か錯覚，思い違い</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があったか。</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lastRenderedPageBreak/>
        <w:t xml:space="preserve">　　　ク　落ち着きがない，何かをつかむ，指を鳴らす，急に動く，などの異常に活発な</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状態や，のろのろしている，一点を見続けている，ずっと同じ姿勢でいる，など</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の異常に緩慢な状態があったか。</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ケ　昼間眠りすぎて夜間不眠症になるなどの睡眠リズムの障害があったか。</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③　認知障害による生活上の支障や危険性・可能性の把握し，本人や家族の負担を減</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らすようなケアサービスを検討して対応します。</w:t>
      </w:r>
    </w:p>
    <w:p w:rsid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ア　認知障害が影響しているＡＤＬなどについて把握します。</w:t>
      </w:r>
    </w:p>
    <w:p w:rsidR="00982428" w:rsidRPr="00106298" w:rsidRDefault="00982428" w:rsidP="00106298">
      <w:pPr>
        <w:rPr>
          <w:rFonts w:asciiTheme="minorEastAsia" w:eastAsiaTheme="minorEastAsia" w:hAnsiTheme="minorEastAsia"/>
        </w:rPr>
      </w:pPr>
    </w:p>
    <w:p w:rsidR="00106298" w:rsidRPr="00106298" w:rsidRDefault="00106298" w:rsidP="00106298">
      <w:pPr>
        <w:rPr>
          <w:rFonts w:asciiTheme="minorEastAsia" w:eastAsiaTheme="minorEastAsia" w:hAnsiTheme="minorEastAsia"/>
          <w:b/>
        </w:rPr>
      </w:pPr>
      <w:r w:rsidRPr="00106298">
        <w:rPr>
          <w:rFonts w:asciiTheme="minorEastAsia" w:eastAsiaTheme="minorEastAsia" w:hAnsiTheme="minorEastAsia" w:hint="eastAsia"/>
          <w:b/>
        </w:rPr>
        <w:t xml:space="preserve">　できることを判断します　</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利用者と家族に，できないことばかり尋ねるのではなく，本人が自分でできること</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は何か，あるいは参加できることは何かを尋ねる。軽度の短期記憶の障害のような物</w:t>
      </w:r>
    </w:p>
    <w:p w:rsid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忘れは，安心させたり，それを補う工夫をすることによって対応できる。（たとえ</w:t>
      </w:r>
    </w:p>
    <w:p w:rsidR="00106298" w:rsidRPr="00106298" w:rsidRDefault="00106298" w:rsidP="00106298">
      <w:pPr>
        <w:rPr>
          <w:rFonts w:asciiTheme="minorEastAsia" w:eastAsiaTheme="minorEastAsia" w:hAnsiTheme="minorEastAsia"/>
        </w:rPr>
      </w:pPr>
      <w:r>
        <w:rPr>
          <w:rFonts w:asciiTheme="minorEastAsia" w:eastAsiaTheme="minorEastAsia" w:hAnsiTheme="minorEastAsia" w:hint="eastAsia"/>
        </w:rPr>
        <w:t xml:space="preserve">　　</w:t>
      </w:r>
      <w:r w:rsidRPr="00106298">
        <w:rPr>
          <w:rFonts w:asciiTheme="minorEastAsia" w:eastAsiaTheme="minorEastAsia" w:hAnsiTheme="minorEastAsia" w:hint="eastAsia"/>
        </w:rPr>
        <w:t>ば，メモをする，カレンダーを使う，鍵の置き場所を一定にする、など。）</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以下を確認し，援助の必要性を把握します　</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①　ＡＤＬやＩＡＤＬはどのように自立しているか。</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利用者にとってＡＤＬ，特に食事と排泄の自立度を維持することは非常に重要な</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ことです。食事も排泄も，その人なりの方法を思い出すような工夫によって改善す</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ることがあります。</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②　認知障害のために怪我をする危険性が大きいか，あるいは徘徊や他者への暴力，</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火事など問題となる行動が現われているか。</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そうであれば，適切な安全対策をとるほか，介護者に対するそれらの危険性につ</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いての情報提供，環境評価をする機関への照会，身体や家事援助サービスの導入，</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行動への対応（セキュリティー，見守り，指示，誘導，言葉がけの方法など）を行</w:t>
      </w:r>
    </w:p>
    <w:p w:rsid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ないます。</w:t>
      </w:r>
    </w:p>
    <w:p w:rsidR="00982428" w:rsidRPr="00106298" w:rsidRDefault="00982428" w:rsidP="00106298">
      <w:pPr>
        <w:rPr>
          <w:rFonts w:asciiTheme="minorEastAsia" w:eastAsiaTheme="minorEastAsia" w:hAnsiTheme="minorEastAsia"/>
        </w:rPr>
      </w:pPr>
    </w:p>
    <w:p w:rsidR="00106298" w:rsidRPr="00106298" w:rsidRDefault="00106298" w:rsidP="00106298">
      <w:pPr>
        <w:rPr>
          <w:rFonts w:asciiTheme="minorEastAsia" w:eastAsiaTheme="minorEastAsia" w:hAnsiTheme="minorEastAsia"/>
          <w:b/>
        </w:rPr>
      </w:pPr>
      <w:r w:rsidRPr="00106298">
        <w:rPr>
          <w:rFonts w:asciiTheme="minorEastAsia" w:eastAsiaTheme="minorEastAsia" w:hAnsiTheme="minorEastAsia" w:hint="eastAsia"/>
          <w:b/>
        </w:rPr>
        <w:t xml:space="preserve">　必要な援助をします　</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①　家族が認知障害のある利用者の「世話を焼きすぎる」ことはよくみられることで</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すが，それは依存性を増大させ，自尊心も失わせることにつながる可能性がありま</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す。</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②　失行などにより，一部，行動を代行，援助，介助をする必要があるかもしれませ</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んが，高齢者にできる限り長い間，できるだけ多くの動作・活動・参加をしてもら</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うことが目標です。</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③　行動を制限するのは本人の安全性に関わる場合であり，ガス台やストーブの火に</w:t>
      </w:r>
    </w:p>
    <w:p w:rsid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よる火傷，徘徊の末に行方不明になる危険性があるときなどです。</w:t>
      </w:r>
    </w:p>
    <w:p w:rsidR="00982428" w:rsidRPr="00106298" w:rsidRDefault="00982428" w:rsidP="00106298">
      <w:pPr>
        <w:rPr>
          <w:rFonts w:asciiTheme="minorEastAsia" w:eastAsiaTheme="minorEastAsia" w:hAnsiTheme="minorEastAsia"/>
        </w:rPr>
      </w:pPr>
    </w:p>
    <w:p w:rsidR="00106298" w:rsidRPr="00106298" w:rsidRDefault="00106298" w:rsidP="00106298">
      <w:pPr>
        <w:rPr>
          <w:rFonts w:asciiTheme="minorEastAsia" w:eastAsiaTheme="minorEastAsia" w:hAnsiTheme="minorEastAsia"/>
          <w:b/>
        </w:rPr>
      </w:pPr>
      <w:r w:rsidRPr="00106298">
        <w:rPr>
          <w:rFonts w:asciiTheme="minorEastAsia" w:eastAsiaTheme="minorEastAsia" w:hAnsiTheme="minorEastAsia" w:hint="eastAsia"/>
          <w:b/>
        </w:rPr>
        <w:t xml:space="preserve">　感情面へ対応します　</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①　軽度や中等度の認知症の高齢者は，自分自身認知能力の低下に対して怒ったり，</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落ち込んだり，不安になることがあります。</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「アルツハイマー病患者が自分の能力が衰えていくのに気づかない」という昔に言</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lastRenderedPageBreak/>
        <w:t xml:space="preserve">　　　われていたことは間違っています。</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②　ケアの目的は，利用者のできる活動をできるだけ把握して維持し，精神的負担，</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ストレスを少なくすることです。</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③　認知症の１０～２５％はうつ状態にあり，認知の症状より早く現れる場合があり</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ます。</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認知症のほとんどすべての高齢者に，ある時期行動の問題がみられます。認知症</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の人の多くは，妄想症を含めて幻覚や妄想，あるいはその両方がみられます。この</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ため，認知障害による記憶障害などの症状，行動障害にともなう感情的な面につい</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て，家族も含め，専門医との話し合いや，カウンセリングによって十分に対応する</w:t>
      </w:r>
    </w:p>
    <w:p w:rsid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ことが重要です。</w:t>
      </w:r>
    </w:p>
    <w:p w:rsidR="00982428" w:rsidRPr="00106298" w:rsidRDefault="00982428" w:rsidP="00106298">
      <w:pPr>
        <w:rPr>
          <w:rFonts w:asciiTheme="minorEastAsia" w:eastAsiaTheme="minorEastAsia" w:hAnsiTheme="minorEastAsia"/>
        </w:rPr>
      </w:pPr>
    </w:p>
    <w:p w:rsidR="00106298" w:rsidRPr="00106298" w:rsidRDefault="00106298" w:rsidP="00106298">
      <w:pPr>
        <w:rPr>
          <w:rFonts w:asciiTheme="minorEastAsia" w:eastAsiaTheme="minorEastAsia" w:hAnsiTheme="minorEastAsia"/>
          <w:b/>
        </w:rPr>
      </w:pPr>
      <w:r w:rsidRPr="00106298">
        <w:rPr>
          <w:rFonts w:asciiTheme="minorEastAsia" w:eastAsiaTheme="minorEastAsia" w:hAnsiTheme="minorEastAsia" w:hint="eastAsia"/>
          <w:b/>
        </w:rPr>
        <w:t xml:space="preserve">　家族支援を行ないます　</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①　情報提供</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ア　まず，本人と家族とともに利用者の行動や能力，家族の役割について現実的な</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評価をして対応します。</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イ　利用者の認知障害が重症の場合，家族は極端な選択しか残されていないと感じ</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ることがあります（たとえば，日中行動を制限したり，介護施設に入所させる，</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車の鍵を隠してしまう）。</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必要なことは，家族に対し，利用者の症状の経過や予後，認知症であればどの</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段階にあるか，などの情報を提供することです。</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ウ　アルツハイマー病や血管性認知症などの進行性の認知症の場合，家族は以下の</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情報を必要としています。</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w:t>
      </w:r>
      <w:r w:rsidRPr="00106298">
        <w:rPr>
          <w:rFonts w:asciiTheme="minorEastAsia" w:eastAsiaTheme="minorEastAsia" w:hAnsiTheme="minorEastAsia"/>
        </w:rPr>
        <w:t>a</w:t>
      </w:r>
      <w:r w:rsidRPr="00106298">
        <w:rPr>
          <w:rFonts w:asciiTheme="minorEastAsia" w:eastAsiaTheme="minorEastAsia" w:hAnsiTheme="minorEastAsia" w:hint="eastAsia"/>
        </w:rPr>
        <w:t xml:space="preserve">　今後予想されること</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w:t>
      </w:r>
      <w:r w:rsidRPr="00106298">
        <w:rPr>
          <w:rFonts w:asciiTheme="minorEastAsia" w:eastAsiaTheme="minorEastAsia" w:hAnsiTheme="minorEastAsia"/>
        </w:rPr>
        <w:t>b</w:t>
      </w:r>
      <w:r w:rsidRPr="00106298">
        <w:rPr>
          <w:rFonts w:asciiTheme="minorEastAsia" w:eastAsiaTheme="minorEastAsia" w:hAnsiTheme="minorEastAsia" w:hint="eastAsia"/>
        </w:rPr>
        <w:t xml:space="preserve">　残された記憶や判断力に対して，どのような援助をすればよいか</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w:t>
      </w:r>
      <w:r w:rsidRPr="00106298">
        <w:rPr>
          <w:rFonts w:asciiTheme="minorEastAsia" w:eastAsiaTheme="minorEastAsia" w:hAnsiTheme="minorEastAsia"/>
        </w:rPr>
        <w:t>c</w:t>
      </w:r>
      <w:r w:rsidRPr="00106298">
        <w:rPr>
          <w:rFonts w:asciiTheme="minorEastAsia" w:eastAsiaTheme="minorEastAsia" w:hAnsiTheme="minorEastAsia" w:hint="eastAsia"/>
        </w:rPr>
        <w:t xml:space="preserve">　症状に関すること</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w:t>
      </w:r>
      <w:r w:rsidRPr="00106298">
        <w:rPr>
          <w:rFonts w:asciiTheme="minorEastAsia" w:eastAsiaTheme="minorEastAsia" w:hAnsiTheme="minorEastAsia"/>
        </w:rPr>
        <w:t>d</w:t>
      </w:r>
      <w:r w:rsidRPr="00106298">
        <w:rPr>
          <w:rFonts w:asciiTheme="minorEastAsia" w:eastAsiaTheme="minorEastAsia" w:hAnsiTheme="minorEastAsia" w:hint="eastAsia"/>
        </w:rPr>
        <w:t xml:space="preserve">　さまざまな周辺症状に対する治療やケアの可能性</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w:t>
      </w:r>
      <w:r w:rsidRPr="00106298">
        <w:rPr>
          <w:rFonts w:asciiTheme="minorEastAsia" w:eastAsiaTheme="minorEastAsia" w:hAnsiTheme="minorEastAsia"/>
        </w:rPr>
        <w:t>e</w:t>
      </w:r>
      <w:r w:rsidRPr="00106298">
        <w:rPr>
          <w:rFonts w:asciiTheme="minorEastAsia" w:eastAsiaTheme="minorEastAsia" w:hAnsiTheme="minorEastAsia" w:hint="eastAsia"/>
        </w:rPr>
        <w:t xml:space="preserve">　多発性脳梗塞性認知症の場合家族は，更なる悪化を防ぐための方法（たとえ</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ば，血圧のコントロール，運動，ストレス解消など）。</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②　介護者の健康管理</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家族は長期にわたる２４時間の介護を要求されます。このため介護者は自分の健</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康管理をしっかりしなければ，自分達も体調を崩す可能性があることを伝えます。</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③　介護者のストレスを最小限にする</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認知障害の高齢者を介護することは，大きなストレスになりやすいため，認知障</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害に合わせた支援や介護，専門医などによるカウンセリングが必要です。短期・中</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 xml:space="preserve">　　　期の外部サービス利用や関係する本を紹介したりするのも一つの方法です。</w:t>
      </w:r>
    </w:p>
    <w:bookmarkEnd w:id="0"/>
    <w:p w:rsidR="001F0A38" w:rsidRDefault="001F0A38" w:rsidP="00106298">
      <w:pPr>
        <w:rPr>
          <w:rFonts w:asciiTheme="minorEastAsia" w:eastAsiaTheme="minorEastAsia" w:hAnsiTheme="minorEastAsia"/>
        </w:rPr>
      </w:pPr>
    </w:p>
    <w:p w:rsidR="00106298" w:rsidRPr="00106298" w:rsidRDefault="00106298" w:rsidP="00106298">
      <w:pPr>
        <w:rPr>
          <w:rFonts w:asciiTheme="minorEastAsia" w:eastAsiaTheme="minorEastAsia" w:hAnsiTheme="minorEastAsia"/>
          <w:b/>
        </w:rPr>
      </w:pPr>
      <w:r w:rsidRPr="00106298">
        <w:rPr>
          <w:rFonts w:asciiTheme="minorEastAsia" w:eastAsiaTheme="minorEastAsia" w:hAnsiTheme="minorEastAsia" w:hint="eastAsia"/>
          <w:b/>
        </w:rPr>
        <w:t>その人の認知障害の理解</w:t>
      </w:r>
    </w:p>
    <w:p w:rsidR="00106298" w:rsidRPr="00106298" w:rsidRDefault="00106298" w:rsidP="00106298">
      <w:pPr>
        <w:rPr>
          <w:rFonts w:asciiTheme="minorEastAsia" w:eastAsiaTheme="minorEastAsia" w:hAnsiTheme="minorEastAsia"/>
        </w:rPr>
      </w:pP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１　記憶障害を具体的に把握しましたか？</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lastRenderedPageBreak/>
        <w:t>２　見当識障害を具体的に把握しましたか？</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３　判断力低下について具体的に把握しましたか？</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４　実行機能障害を具体的に把握しましたか？</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５　できるところを把握しましたか？</w:t>
      </w:r>
    </w:p>
    <w:p w:rsidR="00106298" w:rsidRDefault="00106298" w:rsidP="00106298">
      <w:pPr>
        <w:rPr>
          <w:rFonts w:asciiTheme="minorEastAsia" w:eastAsiaTheme="minorEastAsia" w:hAnsiTheme="minorEastAsia"/>
        </w:rPr>
      </w:pPr>
    </w:p>
    <w:p w:rsidR="00106298" w:rsidRPr="00106298" w:rsidRDefault="00106298" w:rsidP="00106298">
      <w:pPr>
        <w:rPr>
          <w:rFonts w:asciiTheme="minorEastAsia" w:eastAsiaTheme="minorEastAsia" w:hAnsiTheme="minorEastAsia"/>
          <w:b/>
        </w:rPr>
      </w:pPr>
      <w:r w:rsidRPr="00106298">
        <w:rPr>
          <w:rFonts w:asciiTheme="minorEastAsia" w:eastAsiaTheme="minorEastAsia" w:hAnsiTheme="minorEastAsia" w:hint="eastAsia"/>
          <w:b/>
        </w:rPr>
        <w:t>認知症の人を理解しようと努力します</w:t>
      </w:r>
    </w:p>
    <w:p w:rsidR="00106298" w:rsidRPr="00106298" w:rsidRDefault="00106298" w:rsidP="00106298">
      <w:pPr>
        <w:rPr>
          <w:rFonts w:asciiTheme="minorEastAsia" w:eastAsiaTheme="minorEastAsia" w:hAnsiTheme="minorEastAsia"/>
        </w:rPr>
      </w:pP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１　話しをしていても伝わっていない時がある。</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２　料理をしなくなり，惣菜を買ってくることが多くなった。</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３　身だしなみを気にしなくなってきた。</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４　着替えをしないで何日も同じ服を着ているようになってきた。</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５　事実でないことを本当のことのように平気で話すようになった。</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６　調理はしていないのだけれど台所をウロウロしている。</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７　隣の席の人のご飯のおかずを食べてしまって喧嘩になった。</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８　「お風呂に入りましょう」と言ったら「家で入ってきたから入らない」と断られた。</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９　「体位変換しますね」と言ったら「後で自分でするからいいよ」と言われた。</w:t>
      </w:r>
    </w:p>
    <w:p w:rsidR="0054184A" w:rsidRDefault="00106298" w:rsidP="00106298">
      <w:pPr>
        <w:rPr>
          <w:rFonts w:asciiTheme="minorEastAsia" w:eastAsiaTheme="minorEastAsia" w:hAnsiTheme="minorEastAsia"/>
        </w:rPr>
      </w:pPr>
      <w:r w:rsidRPr="00106298">
        <w:rPr>
          <w:rFonts w:asciiTheme="minorEastAsia" w:eastAsiaTheme="minorEastAsia" w:hAnsiTheme="minorEastAsia"/>
        </w:rPr>
        <w:t xml:space="preserve">10　</w:t>
      </w:r>
      <w:r w:rsidRPr="00106298">
        <w:rPr>
          <w:rFonts w:asciiTheme="minorEastAsia" w:eastAsiaTheme="minorEastAsia" w:hAnsiTheme="minorEastAsia" w:hint="eastAsia"/>
        </w:rPr>
        <w:t>ずっとテレビを見ていたので，</w:t>
      </w:r>
      <w:r w:rsidRPr="00106298">
        <w:rPr>
          <w:rFonts w:asciiTheme="minorEastAsia" w:eastAsiaTheme="minorEastAsia" w:hAnsiTheme="minorEastAsia"/>
        </w:rPr>
        <w:t>「散歩に行きましょう！」と言って手を引こうとした</w:t>
      </w:r>
    </w:p>
    <w:p w:rsidR="00106298" w:rsidRPr="00106298" w:rsidRDefault="0054184A" w:rsidP="00106298">
      <w:pPr>
        <w:rPr>
          <w:rFonts w:asciiTheme="minorEastAsia" w:eastAsiaTheme="minorEastAsia" w:hAnsiTheme="minorEastAsia"/>
        </w:rPr>
      </w:pPr>
      <w:r>
        <w:rPr>
          <w:rFonts w:asciiTheme="minorEastAsia" w:eastAsiaTheme="minorEastAsia" w:hAnsiTheme="minorEastAsia" w:hint="eastAsia"/>
        </w:rPr>
        <w:t xml:space="preserve">　</w:t>
      </w:r>
      <w:r w:rsidR="00106298" w:rsidRPr="00106298">
        <w:rPr>
          <w:rFonts w:asciiTheme="minorEastAsia" w:eastAsiaTheme="minorEastAsia" w:hAnsiTheme="minorEastAsia"/>
        </w:rPr>
        <w:t>ら急に</w:t>
      </w:r>
      <w:r w:rsidR="00106298" w:rsidRPr="00106298">
        <w:rPr>
          <w:rFonts w:asciiTheme="minorEastAsia" w:eastAsiaTheme="minorEastAsia" w:hAnsiTheme="minorEastAsia" w:hint="eastAsia"/>
        </w:rPr>
        <w:t>怒りだ</w:t>
      </w:r>
      <w:r w:rsidR="00106298" w:rsidRPr="00106298">
        <w:rPr>
          <w:rFonts w:asciiTheme="minorEastAsia" w:eastAsiaTheme="minorEastAsia" w:hAnsiTheme="minorEastAsia"/>
        </w:rPr>
        <w:t>した。</w:t>
      </w:r>
    </w:p>
    <w:p w:rsidR="00BE2CBF" w:rsidRPr="00106298" w:rsidRDefault="00BE2CBF" w:rsidP="00106298">
      <w:pPr>
        <w:rPr>
          <w:rFonts w:asciiTheme="minorEastAsia" w:eastAsiaTheme="minorEastAsia" w:hAnsiTheme="minorEastAsia"/>
        </w:rPr>
      </w:pPr>
    </w:p>
    <w:p w:rsidR="00106298" w:rsidRPr="00106298" w:rsidRDefault="00106298" w:rsidP="00106298">
      <w:pPr>
        <w:rPr>
          <w:rFonts w:asciiTheme="minorEastAsia" w:eastAsiaTheme="minorEastAsia" w:hAnsiTheme="minorEastAsia"/>
          <w:b/>
        </w:rPr>
      </w:pPr>
      <w:r w:rsidRPr="00106298">
        <w:rPr>
          <w:rFonts w:asciiTheme="minorEastAsia" w:eastAsiaTheme="minorEastAsia" w:hAnsiTheme="minorEastAsia" w:hint="eastAsia"/>
          <w:b/>
        </w:rPr>
        <w:t>認知症の人との関わり方の基本</w:t>
      </w:r>
    </w:p>
    <w:p w:rsidR="00106298" w:rsidRPr="00106298" w:rsidRDefault="00106298" w:rsidP="00106298">
      <w:pPr>
        <w:rPr>
          <w:rFonts w:asciiTheme="minorEastAsia" w:eastAsiaTheme="minorEastAsia" w:hAnsiTheme="minorEastAsia"/>
        </w:rPr>
      </w:pP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１　「ダメ！」とか言わない。否定しない。</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２　そのまま受けとめて「そうなんだ」と思う。質問攻めにしない。</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３　「ああして，こうして」と押し付けない。</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４　おだやかに，楽しそうな雰囲気で関わる。</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５　自分でない人は違う人，一人ひとり違うと考える。</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６　認知症の人「本人」が混乱して一番大変だと理解する。</w:t>
      </w:r>
    </w:p>
    <w:p w:rsidR="00BE2CBF" w:rsidRPr="00106298" w:rsidRDefault="00BE2CBF" w:rsidP="00106298">
      <w:pPr>
        <w:rPr>
          <w:rFonts w:asciiTheme="minorEastAsia" w:eastAsiaTheme="minorEastAsia" w:hAnsiTheme="minorEastAsia"/>
        </w:rPr>
      </w:pPr>
    </w:p>
    <w:p w:rsidR="00106298" w:rsidRPr="00106298" w:rsidRDefault="00106298" w:rsidP="00106298">
      <w:pPr>
        <w:rPr>
          <w:rFonts w:asciiTheme="minorEastAsia" w:eastAsiaTheme="minorEastAsia" w:hAnsiTheme="minorEastAsia"/>
          <w:b/>
        </w:rPr>
      </w:pPr>
      <w:r w:rsidRPr="00106298">
        <w:rPr>
          <w:rFonts w:asciiTheme="minorEastAsia" w:eastAsiaTheme="minorEastAsia" w:hAnsiTheme="minorEastAsia" w:hint="eastAsia"/>
          <w:b/>
        </w:rPr>
        <w:t>認知症の人に対しても自立支援</w:t>
      </w:r>
    </w:p>
    <w:p w:rsidR="00106298" w:rsidRPr="00106298" w:rsidRDefault="00106298" w:rsidP="00106298">
      <w:pPr>
        <w:rPr>
          <w:rFonts w:asciiTheme="minorEastAsia" w:eastAsiaTheme="minorEastAsia" w:hAnsiTheme="minorEastAsia"/>
        </w:rPr>
      </w:pP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１ できるところを見つけて能力活用（やってあげ過ぎに気を付けます）</w:t>
      </w:r>
    </w:p>
    <w:p w:rsidR="00106298" w:rsidRPr="00106298" w:rsidRDefault="00106298" w:rsidP="00106298">
      <w:pPr>
        <w:rPr>
          <w:rFonts w:asciiTheme="minorEastAsia" w:eastAsiaTheme="minorEastAsia" w:hAnsiTheme="minorEastAsia"/>
        </w:rPr>
      </w:pPr>
      <w:r w:rsidRPr="00106298">
        <w:rPr>
          <w:rFonts w:asciiTheme="minorEastAsia" w:eastAsiaTheme="minorEastAsia" w:hAnsiTheme="minorEastAsia" w:hint="eastAsia"/>
        </w:rPr>
        <w:t>２ わかりやすい言葉で提案して決める手伝い（支援者の想いだけで決めません）</w:t>
      </w:r>
    </w:p>
    <w:p w:rsidR="001F0A38" w:rsidRDefault="00106298">
      <w:pPr>
        <w:rPr>
          <w:rFonts w:asciiTheme="minorEastAsia" w:eastAsiaTheme="minorEastAsia" w:hAnsiTheme="minorEastAsia"/>
        </w:rPr>
      </w:pPr>
      <w:r w:rsidRPr="00106298">
        <w:rPr>
          <w:rFonts w:asciiTheme="minorEastAsia" w:eastAsiaTheme="minorEastAsia" w:hAnsiTheme="minorEastAsia" w:hint="eastAsia"/>
        </w:rPr>
        <w:t>３ 慣れ親しんだ生活をできるだけ尊重（支援者でなく本人の都合で考えます）</w:t>
      </w:r>
    </w:p>
    <w:p w:rsidR="001F0A38" w:rsidRDefault="001F0A38">
      <w:pPr>
        <w:rPr>
          <w:rFonts w:asciiTheme="minorEastAsia" w:eastAsiaTheme="minorEastAsia" w:hAnsiTheme="minorEastAsia"/>
        </w:rPr>
      </w:pPr>
    </w:p>
    <w:p w:rsidR="001F0A38" w:rsidRDefault="001F0A38">
      <w:pPr>
        <w:rPr>
          <w:rFonts w:asciiTheme="minorEastAsia" w:eastAsiaTheme="minorEastAsia" w:hAnsiTheme="minorEastAsia"/>
        </w:rPr>
      </w:pPr>
    </w:p>
    <w:p w:rsidR="007D19A9" w:rsidRDefault="007D19A9">
      <w:pPr>
        <w:rPr>
          <w:rFonts w:asciiTheme="minorEastAsia" w:eastAsiaTheme="minorEastAsia" w:hAnsiTheme="minorEastAsia"/>
        </w:rPr>
      </w:pPr>
    </w:p>
    <w:p w:rsidR="007D19A9" w:rsidRDefault="007D19A9">
      <w:pPr>
        <w:rPr>
          <w:rFonts w:asciiTheme="minorEastAsia" w:eastAsiaTheme="minorEastAsia" w:hAnsiTheme="minorEastAsia"/>
        </w:rPr>
      </w:pPr>
    </w:p>
    <w:p w:rsidR="007D19A9" w:rsidRDefault="007D19A9">
      <w:pPr>
        <w:rPr>
          <w:rFonts w:asciiTheme="minorEastAsia" w:eastAsiaTheme="minorEastAsia" w:hAnsiTheme="minorEastAsia" w:hint="eastAsia"/>
        </w:rPr>
      </w:pPr>
      <w:bookmarkStart w:id="1" w:name="_GoBack"/>
      <w:bookmarkEnd w:id="1"/>
    </w:p>
    <w:p w:rsidR="001F0A38" w:rsidRPr="00BE2CBF" w:rsidRDefault="00982428" w:rsidP="0054184A">
      <w:pPr>
        <w:jc w:val="right"/>
        <w:rPr>
          <w:rFonts w:asciiTheme="minorEastAsia" w:eastAsiaTheme="minorEastAsia" w:hAnsiTheme="minorEastAsia"/>
        </w:rPr>
      </w:pPr>
      <w:r>
        <w:rPr>
          <w:rFonts w:asciiTheme="minorEastAsia" w:eastAsiaTheme="minorEastAsia" w:hAnsiTheme="minorEastAsia" w:hint="eastAsia"/>
        </w:rPr>
        <w:t>2014.12.10</w:t>
      </w:r>
      <w:r w:rsidR="0054184A">
        <w:rPr>
          <w:rFonts w:asciiTheme="minorEastAsia" w:eastAsiaTheme="minorEastAsia" w:hAnsiTheme="minorEastAsia" w:hint="eastAsia"/>
        </w:rPr>
        <w:t>.</w:t>
      </w:r>
      <w:r w:rsidR="0054184A">
        <w:rPr>
          <w:rFonts w:asciiTheme="minorEastAsia" w:eastAsiaTheme="minorEastAsia" w:hAnsiTheme="minorEastAsia"/>
        </w:rPr>
        <w:t xml:space="preserve"> </w:t>
      </w:r>
      <w:r w:rsidR="0054184A">
        <w:rPr>
          <w:rFonts w:asciiTheme="minorEastAsia" w:eastAsiaTheme="minorEastAsia" w:hAnsiTheme="minorEastAsia" w:hint="eastAsia"/>
        </w:rPr>
        <w:t>文責：小 湊 純 一。jk@npojmi.com</w:t>
      </w:r>
    </w:p>
    <w:sectPr w:rsidR="001F0A38" w:rsidRPr="00BE2CBF" w:rsidSect="000419D0">
      <w:footerReference w:type="default" r:id="rId10"/>
      <w:type w:val="continuous"/>
      <w:pgSz w:w="11910" w:h="16840" w:code="9"/>
      <w:pgMar w:top="1985" w:right="1701" w:bottom="1701" w:left="1701" w:header="720" w:footer="1264" w:gutter="0"/>
      <w:pgNumType w:fmt="decimalFullWidth"/>
      <w:cols w:space="425"/>
      <w:docGrid w:type="linesAndChars" w:linePitch="328" w:charSpace="5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A4C" w:rsidRDefault="00996A4C" w:rsidP="003202FB">
      <w:r>
        <w:separator/>
      </w:r>
    </w:p>
  </w:endnote>
  <w:endnote w:type="continuationSeparator" w:id="0">
    <w:p w:rsidR="00996A4C" w:rsidRDefault="00996A4C" w:rsidP="0032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A38" w:rsidRDefault="001F0A38">
    <w:pPr>
      <w:pStyle w:val="a5"/>
      <w:jc w:val="center"/>
    </w:pPr>
  </w:p>
  <w:p w:rsidR="001D2DFE" w:rsidRDefault="001D2D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A4C" w:rsidRDefault="00996A4C" w:rsidP="003202FB">
      <w:r>
        <w:separator/>
      </w:r>
    </w:p>
  </w:footnote>
  <w:footnote w:type="continuationSeparator" w:id="0">
    <w:p w:rsidR="00996A4C" w:rsidRDefault="00996A4C" w:rsidP="00320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729"/>
    <w:rsid w:val="000073F6"/>
    <w:rsid w:val="00012480"/>
    <w:rsid w:val="000175B4"/>
    <w:rsid w:val="00021F26"/>
    <w:rsid w:val="000223DD"/>
    <w:rsid w:val="00031BE6"/>
    <w:rsid w:val="000419D0"/>
    <w:rsid w:val="000712E7"/>
    <w:rsid w:val="00074A7D"/>
    <w:rsid w:val="000B3C8B"/>
    <w:rsid w:val="000C7B76"/>
    <w:rsid w:val="000D364D"/>
    <w:rsid w:val="000E1729"/>
    <w:rsid w:val="000E41A4"/>
    <w:rsid w:val="000E4530"/>
    <w:rsid w:val="000E4E10"/>
    <w:rsid w:val="00104B27"/>
    <w:rsid w:val="00106298"/>
    <w:rsid w:val="00116E54"/>
    <w:rsid w:val="00164B63"/>
    <w:rsid w:val="00176538"/>
    <w:rsid w:val="00176FB9"/>
    <w:rsid w:val="001A58B2"/>
    <w:rsid w:val="001B6757"/>
    <w:rsid w:val="001B7B56"/>
    <w:rsid w:val="001D2DFE"/>
    <w:rsid w:val="001E024F"/>
    <w:rsid w:val="001E7B81"/>
    <w:rsid w:val="001F0A38"/>
    <w:rsid w:val="001F3B0A"/>
    <w:rsid w:val="001F7240"/>
    <w:rsid w:val="002005F8"/>
    <w:rsid w:val="002143A7"/>
    <w:rsid w:val="002160FA"/>
    <w:rsid w:val="00223C22"/>
    <w:rsid w:val="002304DA"/>
    <w:rsid w:val="0023298B"/>
    <w:rsid w:val="002545BA"/>
    <w:rsid w:val="0026182F"/>
    <w:rsid w:val="00281BB2"/>
    <w:rsid w:val="002A79EF"/>
    <w:rsid w:val="002C7D1B"/>
    <w:rsid w:val="002F1962"/>
    <w:rsid w:val="00307D5C"/>
    <w:rsid w:val="003202FB"/>
    <w:rsid w:val="003328ED"/>
    <w:rsid w:val="0035118D"/>
    <w:rsid w:val="003735C1"/>
    <w:rsid w:val="00376879"/>
    <w:rsid w:val="00384FEC"/>
    <w:rsid w:val="00397E5D"/>
    <w:rsid w:val="003B0205"/>
    <w:rsid w:val="003C7A97"/>
    <w:rsid w:val="003D235D"/>
    <w:rsid w:val="003E0D7A"/>
    <w:rsid w:val="003E4988"/>
    <w:rsid w:val="003F2F66"/>
    <w:rsid w:val="0046627A"/>
    <w:rsid w:val="0046783A"/>
    <w:rsid w:val="00471EF4"/>
    <w:rsid w:val="0047230E"/>
    <w:rsid w:val="004828B8"/>
    <w:rsid w:val="004C011C"/>
    <w:rsid w:val="004D5DD2"/>
    <w:rsid w:val="004E0EEB"/>
    <w:rsid w:val="004F22B3"/>
    <w:rsid w:val="004F2CCF"/>
    <w:rsid w:val="0050575F"/>
    <w:rsid w:val="00506645"/>
    <w:rsid w:val="005118BE"/>
    <w:rsid w:val="00512381"/>
    <w:rsid w:val="0051297E"/>
    <w:rsid w:val="005227F0"/>
    <w:rsid w:val="00525EC1"/>
    <w:rsid w:val="0054184A"/>
    <w:rsid w:val="005724FA"/>
    <w:rsid w:val="005C4744"/>
    <w:rsid w:val="005E1E2C"/>
    <w:rsid w:val="005E27FA"/>
    <w:rsid w:val="005F012A"/>
    <w:rsid w:val="00603551"/>
    <w:rsid w:val="00615F6D"/>
    <w:rsid w:val="00616CB0"/>
    <w:rsid w:val="0063580C"/>
    <w:rsid w:val="0064533B"/>
    <w:rsid w:val="006646C6"/>
    <w:rsid w:val="00666CE2"/>
    <w:rsid w:val="006B0D3E"/>
    <w:rsid w:val="006B231F"/>
    <w:rsid w:val="006C7D7F"/>
    <w:rsid w:val="006F78FC"/>
    <w:rsid w:val="0071501B"/>
    <w:rsid w:val="00715177"/>
    <w:rsid w:val="0072585B"/>
    <w:rsid w:val="00747DD7"/>
    <w:rsid w:val="007A5CDD"/>
    <w:rsid w:val="007A6D7F"/>
    <w:rsid w:val="007B03A4"/>
    <w:rsid w:val="007C6B6A"/>
    <w:rsid w:val="007D19A9"/>
    <w:rsid w:val="007D7EE7"/>
    <w:rsid w:val="00813089"/>
    <w:rsid w:val="00815022"/>
    <w:rsid w:val="00826A0A"/>
    <w:rsid w:val="008320CF"/>
    <w:rsid w:val="008543E5"/>
    <w:rsid w:val="0086307A"/>
    <w:rsid w:val="0086493F"/>
    <w:rsid w:val="008661D6"/>
    <w:rsid w:val="008767C9"/>
    <w:rsid w:val="00896BFD"/>
    <w:rsid w:val="008C6DA6"/>
    <w:rsid w:val="008D1F4B"/>
    <w:rsid w:val="008D2721"/>
    <w:rsid w:val="008E0535"/>
    <w:rsid w:val="008F3161"/>
    <w:rsid w:val="008F5475"/>
    <w:rsid w:val="0090209E"/>
    <w:rsid w:val="009133F1"/>
    <w:rsid w:val="009150ED"/>
    <w:rsid w:val="00920EE3"/>
    <w:rsid w:val="00934993"/>
    <w:rsid w:val="00942D06"/>
    <w:rsid w:val="009447C7"/>
    <w:rsid w:val="0094654D"/>
    <w:rsid w:val="00971B15"/>
    <w:rsid w:val="00982428"/>
    <w:rsid w:val="00984195"/>
    <w:rsid w:val="00991AB2"/>
    <w:rsid w:val="00993668"/>
    <w:rsid w:val="00996A4C"/>
    <w:rsid w:val="009A522F"/>
    <w:rsid w:val="009C077E"/>
    <w:rsid w:val="009C7A68"/>
    <w:rsid w:val="009D66BF"/>
    <w:rsid w:val="009E1A8A"/>
    <w:rsid w:val="00A05BFA"/>
    <w:rsid w:val="00A1630F"/>
    <w:rsid w:val="00A37497"/>
    <w:rsid w:val="00A73B00"/>
    <w:rsid w:val="00A87778"/>
    <w:rsid w:val="00A94005"/>
    <w:rsid w:val="00A96C45"/>
    <w:rsid w:val="00AA3ED4"/>
    <w:rsid w:val="00AE3D12"/>
    <w:rsid w:val="00AE6143"/>
    <w:rsid w:val="00AF7801"/>
    <w:rsid w:val="00B20C10"/>
    <w:rsid w:val="00B334BF"/>
    <w:rsid w:val="00B77B5B"/>
    <w:rsid w:val="00BA0A71"/>
    <w:rsid w:val="00BE2CBF"/>
    <w:rsid w:val="00C1201E"/>
    <w:rsid w:val="00C41DDB"/>
    <w:rsid w:val="00C7334A"/>
    <w:rsid w:val="00C91EDC"/>
    <w:rsid w:val="00CA3E65"/>
    <w:rsid w:val="00CB134E"/>
    <w:rsid w:val="00CC47C4"/>
    <w:rsid w:val="00CC7BBE"/>
    <w:rsid w:val="00CE6256"/>
    <w:rsid w:val="00D056B3"/>
    <w:rsid w:val="00D127CD"/>
    <w:rsid w:val="00D2710A"/>
    <w:rsid w:val="00D3121E"/>
    <w:rsid w:val="00D32994"/>
    <w:rsid w:val="00D43EC3"/>
    <w:rsid w:val="00D94188"/>
    <w:rsid w:val="00DD7F2C"/>
    <w:rsid w:val="00DE6DF6"/>
    <w:rsid w:val="00E4298E"/>
    <w:rsid w:val="00E554A6"/>
    <w:rsid w:val="00E63F63"/>
    <w:rsid w:val="00E93ABF"/>
    <w:rsid w:val="00E95A4E"/>
    <w:rsid w:val="00EA267E"/>
    <w:rsid w:val="00EA6AFB"/>
    <w:rsid w:val="00EB1903"/>
    <w:rsid w:val="00EC7D24"/>
    <w:rsid w:val="00ED7D68"/>
    <w:rsid w:val="00EE38C8"/>
    <w:rsid w:val="00F02155"/>
    <w:rsid w:val="00F02A2D"/>
    <w:rsid w:val="00F31190"/>
    <w:rsid w:val="00F50027"/>
    <w:rsid w:val="00F50ACA"/>
    <w:rsid w:val="00F52ECB"/>
    <w:rsid w:val="00F6774D"/>
    <w:rsid w:val="00FB2CA4"/>
    <w:rsid w:val="00FB589B"/>
    <w:rsid w:val="00FC4A92"/>
    <w:rsid w:val="00FC654C"/>
    <w:rsid w:val="00FD6907"/>
    <w:rsid w:val="00FE02F5"/>
    <w:rsid w:val="00FE4BF1"/>
    <w:rsid w:val="00FF0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B6886B3-1021-412E-B2D7-24DDF7D9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snapToGrid w:val="0"/>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C7D1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C7D1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C7D1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2C7D1B"/>
    <w:pPr>
      <w:keepNext/>
      <w:ind w:leftChars="400" w:left="400"/>
      <w:outlineLvl w:val="3"/>
    </w:pPr>
    <w:rPr>
      <w:b/>
      <w:bCs/>
    </w:rPr>
  </w:style>
  <w:style w:type="paragraph" w:styleId="5">
    <w:name w:val="heading 5"/>
    <w:basedOn w:val="a"/>
    <w:next w:val="a"/>
    <w:link w:val="50"/>
    <w:uiPriority w:val="9"/>
    <w:unhideWhenUsed/>
    <w:qFormat/>
    <w:rsid w:val="002C7D1B"/>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2C7D1B"/>
    <w:pPr>
      <w:keepNext/>
      <w:ind w:leftChars="800" w:left="800"/>
      <w:outlineLvl w:val="5"/>
    </w:pPr>
    <w:rPr>
      <w:b/>
      <w:bCs/>
    </w:rPr>
  </w:style>
  <w:style w:type="paragraph" w:styleId="7">
    <w:name w:val="heading 7"/>
    <w:basedOn w:val="a"/>
    <w:next w:val="a"/>
    <w:link w:val="70"/>
    <w:uiPriority w:val="9"/>
    <w:unhideWhenUsed/>
    <w:qFormat/>
    <w:rsid w:val="002C7D1B"/>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2FB"/>
    <w:pPr>
      <w:tabs>
        <w:tab w:val="center" w:pos="4252"/>
        <w:tab w:val="right" w:pos="8504"/>
      </w:tabs>
      <w:snapToGrid w:val="0"/>
    </w:pPr>
  </w:style>
  <w:style w:type="character" w:customStyle="1" w:styleId="a4">
    <w:name w:val="ヘッダー (文字)"/>
    <w:basedOn w:val="a0"/>
    <w:link w:val="a3"/>
    <w:uiPriority w:val="99"/>
    <w:rsid w:val="003202FB"/>
  </w:style>
  <w:style w:type="paragraph" w:styleId="a5">
    <w:name w:val="footer"/>
    <w:basedOn w:val="a"/>
    <w:link w:val="a6"/>
    <w:uiPriority w:val="99"/>
    <w:unhideWhenUsed/>
    <w:rsid w:val="003202FB"/>
    <w:pPr>
      <w:tabs>
        <w:tab w:val="center" w:pos="4252"/>
        <w:tab w:val="right" w:pos="8504"/>
      </w:tabs>
      <w:snapToGrid w:val="0"/>
    </w:pPr>
  </w:style>
  <w:style w:type="character" w:customStyle="1" w:styleId="a6">
    <w:name w:val="フッター (文字)"/>
    <w:basedOn w:val="a0"/>
    <w:link w:val="a5"/>
    <w:uiPriority w:val="99"/>
    <w:rsid w:val="003202FB"/>
  </w:style>
  <w:style w:type="paragraph" w:styleId="a7">
    <w:name w:val="No Spacing"/>
    <w:uiPriority w:val="1"/>
    <w:qFormat/>
    <w:rsid w:val="002C7D1B"/>
  </w:style>
  <w:style w:type="character" w:customStyle="1" w:styleId="10">
    <w:name w:val="見出し 1 (文字)"/>
    <w:basedOn w:val="a0"/>
    <w:link w:val="1"/>
    <w:uiPriority w:val="9"/>
    <w:rsid w:val="002C7D1B"/>
    <w:rPr>
      <w:rFonts w:asciiTheme="majorHAnsi" w:eastAsiaTheme="majorEastAsia" w:hAnsiTheme="majorHAnsi" w:cstheme="majorBidi"/>
      <w:sz w:val="24"/>
      <w:szCs w:val="24"/>
    </w:rPr>
  </w:style>
  <w:style w:type="character" w:customStyle="1" w:styleId="20">
    <w:name w:val="見出し 2 (文字)"/>
    <w:basedOn w:val="a0"/>
    <w:link w:val="2"/>
    <w:uiPriority w:val="9"/>
    <w:rsid w:val="002C7D1B"/>
    <w:rPr>
      <w:rFonts w:asciiTheme="majorHAnsi" w:eastAsiaTheme="majorEastAsia" w:hAnsiTheme="majorHAnsi" w:cstheme="majorBidi"/>
    </w:rPr>
  </w:style>
  <w:style w:type="character" w:customStyle="1" w:styleId="30">
    <w:name w:val="見出し 3 (文字)"/>
    <w:basedOn w:val="a0"/>
    <w:link w:val="3"/>
    <w:uiPriority w:val="9"/>
    <w:rsid w:val="002C7D1B"/>
    <w:rPr>
      <w:rFonts w:asciiTheme="majorHAnsi" w:eastAsiaTheme="majorEastAsia" w:hAnsiTheme="majorHAnsi" w:cstheme="majorBidi"/>
    </w:rPr>
  </w:style>
  <w:style w:type="character" w:customStyle="1" w:styleId="40">
    <w:name w:val="見出し 4 (文字)"/>
    <w:basedOn w:val="a0"/>
    <w:link w:val="4"/>
    <w:uiPriority w:val="9"/>
    <w:rsid w:val="002C7D1B"/>
    <w:rPr>
      <w:b/>
      <w:bCs/>
    </w:rPr>
  </w:style>
  <w:style w:type="character" w:customStyle="1" w:styleId="50">
    <w:name w:val="見出し 5 (文字)"/>
    <w:basedOn w:val="a0"/>
    <w:link w:val="5"/>
    <w:uiPriority w:val="9"/>
    <w:rsid w:val="002C7D1B"/>
    <w:rPr>
      <w:rFonts w:asciiTheme="majorHAnsi" w:eastAsiaTheme="majorEastAsia" w:hAnsiTheme="majorHAnsi" w:cstheme="majorBidi"/>
    </w:rPr>
  </w:style>
  <w:style w:type="character" w:customStyle="1" w:styleId="60">
    <w:name w:val="見出し 6 (文字)"/>
    <w:basedOn w:val="a0"/>
    <w:link w:val="6"/>
    <w:uiPriority w:val="9"/>
    <w:rsid w:val="002C7D1B"/>
    <w:rPr>
      <w:b/>
      <w:bCs/>
    </w:rPr>
  </w:style>
  <w:style w:type="character" w:customStyle="1" w:styleId="70">
    <w:name w:val="見出し 7 (文字)"/>
    <w:basedOn w:val="a0"/>
    <w:link w:val="7"/>
    <w:uiPriority w:val="9"/>
    <w:rsid w:val="002C7D1B"/>
  </w:style>
  <w:style w:type="character" w:styleId="a8">
    <w:name w:val="Hyperlink"/>
    <w:basedOn w:val="a0"/>
    <w:uiPriority w:val="99"/>
    <w:unhideWhenUsed/>
    <w:rsid w:val="001D2DFE"/>
    <w:rPr>
      <w:color w:val="0563C1" w:themeColor="hyperlink"/>
      <w:u w:val="single"/>
    </w:rPr>
  </w:style>
  <w:style w:type="table" w:customStyle="1" w:styleId="TableNormal">
    <w:name w:val="Table Normal"/>
    <w:uiPriority w:val="2"/>
    <w:semiHidden/>
    <w:unhideWhenUsed/>
    <w:qFormat/>
    <w:rsid w:val="0026182F"/>
    <w:pPr>
      <w:widowControl w:val="0"/>
    </w:pPr>
    <w:rPr>
      <w:rFonts w:ascii="Calibri"/>
      <w:snapToGrid/>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144841">
      <w:bodyDiv w:val="1"/>
      <w:marLeft w:val="0"/>
      <w:marRight w:val="0"/>
      <w:marTop w:val="0"/>
      <w:marBottom w:val="0"/>
      <w:divBdr>
        <w:top w:val="none" w:sz="0" w:space="0" w:color="auto"/>
        <w:left w:val="none" w:sz="0" w:space="0" w:color="auto"/>
        <w:bottom w:val="none" w:sz="0" w:space="0" w:color="auto"/>
        <w:right w:val="none" w:sz="0" w:space="0" w:color="auto"/>
      </w:divBdr>
      <w:divsChild>
        <w:div w:id="2128311644">
          <w:marLeft w:val="230"/>
          <w:marRight w:val="0"/>
          <w:marTop w:val="0"/>
          <w:marBottom w:val="0"/>
          <w:divBdr>
            <w:top w:val="none" w:sz="0" w:space="0" w:color="auto"/>
            <w:left w:val="none" w:sz="0" w:space="0" w:color="auto"/>
            <w:bottom w:val="none" w:sz="0" w:space="0" w:color="auto"/>
            <w:right w:val="none" w:sz="0" w:space="0" w:color="auto"/>
          </w:divBdr>
        </w:div>
        <w:div w:id="1813449938">
          <w:marLeft w:val="0"/>
          <w:marRight w:val="0"/>
          <w:marTop w:val="0"/>
          <w:marBottom w:val="0"/>
          <w:divBdr>
            <w:top w:val="none" w:sz="0" w:space="0" w:color="auto"/>
            <w:left w:val="none" w:sz="0" w:space="0" w:color="auto"/>
            <w:bottom w:val="none" w:sz="0" w:space="0" w:color="auto"/>
            <w:right w:val="none" w:sz="0" w:space="0" w:color="auto"/>
          </w:divBdr>
        </w:div>
        <w:div w:id="1542327912">
          <w:marLeft w:val="230"/>
          <w:marRight w:val="0"/>
          <w:marTop w:val="0"/>
          <w:marBottom w:val="0"/>
          <w:divBdr>
            <w:top w:val="none" w:sz="0" w:space="0" w:color="auto"/>
            <w:left w:val="none" w:sz="0" w:space="0" w:color="auto"/>
            <w:bottom w:val="none" w:sz="0" w:space="0" w:color="auto"/>
            <w:right w:val="none" w:sz="0" w:space="0" w:color="auto"/>
          </w:divBdr>
        </w:div>
      </w:divsChild>
    </w:div>
    <w:div w:id="795412955">
      <w:bodyDiv w:val="1"/>
      <w:marLeft w:val="0"/>
      <w:marRight w:val="0"/>
      <w:marTop w:val="0"/>
      <w:marBottom w:val="0"/>
      <w:divBdr>
        <w:top w:val="none" w:sz="0" w:space="0" w:color="auto"/>
        <w:left w:val="none" w:sz="0" w:space="0" w:color="auto"/>
        <w:bottom w:val="none" w:sz="0" w:space="0" w:color="auto"/>
        <w:right w:val="none" w:sz="0" w:space="0" w:color="auto"/>
      </w:divBdr>
      <w:divsChild>
        <w:div w:id="1900282043">
          <w:marLeft w:val="1610"/>
          <w:marRight w:val="0"/>
          <w:marTop w:val="0"/>
          <w:marBottom w:val="0"/>
          <w:divBdr>
            <w:top w:val="none" w:sz="0" w:space="0" w:color="auto"/>
            <w:left w:val="none" w:sz="0" w:space="0" w:color="auto"/>
            <w:bottom w:val="none" w:sz="0" w:space="0" w:color="auto"/>
            <w:right w:val="none" w:sz="0" w:space="0" w:color="auto"/>
          </w:divBdr>
        </w:div>
        <w:div w:id="515459274">
          <w:marLeft w:val="1840"/>
          <w:marRight w:val="0"/>
          <w:marTop w:val="0"/>
          <w:marBottom w:val="0"/>
          <w:divBdr>
            <w:top w:val="none" w:sz="0" w:space="0" w:color="auto"/>
            <w:left w:val="none" w:sz="0" w:space="0" w:color="auto"/>
            <w:bottom w:val="none" w:sz="0" w:space="0" w:color="auto"/>
            <w:right w:val="none" w:sz="0" w:space="0" w:color="auto"/>
          </w:divBdr>
        </w:div>
        <w:div w:id="341207645">
          <w:marLeft w:val="230"/>
          <w:marRight w:val="0"/>
          <w:marTop w:val="0"/>
          <w:marBottom w:val="0"/>
          <w:divBdr>
            <w:top w:val="none" w:sz="0" w:space="0" w:color="auto"/>
            <w:left w:val="none" w:sz="0" w:space="0" w:color="auto"/>
            <w:bottom w:val="none" w:sz="0" w:space="0" w:color="auto"/>
            <w:right w:val="none" w:sz="0" w:space="0" w:color="auto"/>
          </w:divBdr>
        </w:div>
        <w:div w:id="707608121">
          <w:marLeft w:val="0"/>
          <w:marRight w:val="0"/>
          <w:marTop w:val="0"/>
          <w:marBottom w:val="0"/>
          <w:divBdr>
            <w:top w:val="none" w:sz="0" w:space="0" w:color="auto"/>
            <w:left w:val="none" w:sz="0" w:space="0" w:color="auto"/>
            <w:bottom w:val="none" w:sz="0" w:space="0" w:color="auto"/>
            <w:right w:val="none" w:sz="0" w:space="0" w:color="auto"/>
          </w:divBdr>
        </w:div>
      </w:divsChild>
    </w:div>
    <w:div w:id="969017145">
      <w:bodyDiv w:val="1"/>
      <w:marLeft w:val="0"/>
      <w:marRight w:val="0"/>
      <w:marTop w:val="0"/>
      <w:marBottom w:val="0"/>
      <w:divBdr>
        <w:top w:val="none" w:sz="0" w:space="0" w:color="auto"/>
        <w:left w:val="none" w:sz="0" w:space="0" w:color="auto"/>
        <w:bottom w:val="none" w:sz="0" w:space="0" w:color="auto"/>
        <w:right w:val="none" w:sz="0" w:space="0" w:color="auto"/>
      </w:divBdr>
      <w:divsChild>
        <w:div w:id="1700008998">
          <w:marLeft w:val="230"/>
          <w:marRight w:val="0"/>
          <w:marTop w:val="0"/>
          <w:marBottom w:val="0"/>
          <w:divBdr>
            <w:top w:val="none" w:sz="0" w:space="0" w:color="auto"/>
            <w:left w:val="none" w:sz="0" w:space="0" w:color="auto"/>
            <w:bottom w:val="none" w:sz="0" w:space="0" w:color="auto"/>
            <w:right w:val="none" w:sz="0" w:space="0" w:color="auto"/>
          </w:divBdr>
        </w:div>
        <w:div w:id="1989088887">
          <w:marLeft w:val="0"/>
          <w:marRight w:val="0"/>
          <w:marTop w:val="0"/>
          <w:marBottom w:val="0"/>
          <w:divBdr>
            <w:top w:val="none" w:sz="0" w:space="0" w:color="auto"/>
            <w:left w:val="none" w:sz="0" w:space="0" w:color="auto"/>
            <w:bottom w:val="none" w:sz="0" w:space="0" w:color="auto"/>
            <w:right w:val="none" w:sz="0" w:space="0" w:color="auto"/>
          </w:divBdr>
        </w:div>
        <w:div w:id="1851988089">
          <w:marLeft w:val="230"/>
          <w:marRight w:val="0"/>
          <w:marTop w:val="0"/>
          <w:marBottom w:val="0"/>
          <w:divBdr>
            <w:top w:val="none" w:sz="0" w:space="0" w:color="auto"/>
            <w:left w:val="none" w:sz="0" w:space="0" w:color="auto"/>
            <w:bottom w:val="none" w:sz="0" w:space="0" w:color="auto"/>
            <w:right w:val="none" w:sz="0" w:space="0" w:color="auto"/>
          </w:divBdr>
        </w:div>
        <w:div w:id="1664352730">
          <w:marLeft w:val="230"/>
          <w:marRight w:val="0"/>
          <w:marTop w:val="0"/>
          <w:marBottom w:val="0"/>
          <w:divBdr>
            <w:top w:val="none" w:sz="0" w:space="0" w:color="auto"/>
            <w:left w:val="none" w:sz="0" w:space="0" w:color="auto"/>
            <w:bottom w:val="none" w:sz="0" w:space="0" w:color="auto"/>
            <w:right w:val="none" w:sz="0" w:space="0" w:color="auto"/>
          </w:divBdr>
        </w:div>
        <w:div w:id="294604074">
          <w:marLeft w:val="230"/>
          <w:marRight w:val="0"/>
          <w:marTop w:val="0"/>
          <w:marBottom w:val="0"/>
          <w:divBdr>
            <w:top w:val="none" w:sz="0" w:space="0" w:color="auto"/>
            <w:left w:val="none" w:sz="0" w:space="0" w:color="auto"/>
            <w:bottom w:val="none" w:sz="0" w:space="0" w:color="auto"/>
            <w:right w:val="none" w:sz="0" w:space="0" w:color="auto"/>
          </w:divBdr>
        </w:div>
        <w:div w:id="1681005430">
          <w:marLeft w:val="230"/>
          <w:marRight w:val="0"/>
          <w:marTop w:val="0"/>
          <w:marBottom w:val="0"/>
          <w:divBdr>
            <w:top w:val="none" w:sz="0" w:space="0" w:color="auto"/>
            <w:left w:val="none" w:sz="0" w:space="0" w:color="auto"/>
            <w:bottom w:val="none" w:sz="0" w:space="0" w:color="auto"/>
            <w:right w:val="none" w:sz="0" w:space="0" w:color="auto"/>
          </w:divBdr>
        </w:div>
        <w:div w:id="377585088">
          <w:marLeft w:val="230"/>
          <w:marRight w:val="0"/>
          <w:marTop w:val="0"/>
          <w:marBottom w:val="0"/>
          <w:divBdr>
            <w:top w:val="none" w:sz="0" w:space="0" w:color="auto"/>
            <w:left w:val="none" w:sz="0" w:space="0" w:color="auto"/>
            <w:bottom w:val="none" w:sz="0" w:space="0" w:color="auto"/>
            <w:right w:val="none" w:sz="0" w:space="0" w:color="auto"/>
          </w:divBdr>
        </w:div>
        <w:div w:id="1843351839">
          <w:marLeft w:val="230"/>
          <w:marRight w:val="0"/>
          <w:marTop w:val="0"/>
          <w:marBottom w:val="0"/>
          <w:divBdr>
            <w:top w:val="none" w:sz="0" w:space="0" w:color="auto"/>
            <w:left w:val="none" w:sz="0" w:space="0" w:color="auto"/>
            <w:bottom w:val="none" w:sz="0" w:space="0" w:color="auto"/>
            <w:right w:val="none" w:sz="0" w:space="0" w:color="auto"/>
          </w:divBdr>
        </w:div>
        <w:div w:id="532111706">
          <w:marLeft w:val="230"/>
          <w:marRight w:val="0"/>
          <w:marTop w:val="0"/>
          <w:marBottom w:val="0"/>
          <w:divBdr>
            <w:top w:val="none" w:sz="0" w:space="0" w:color="auto"/>
            <w:left w:val="none" w:sz="0" w:space="0" w:color="auto"/>
            <w:bottom w:val="none" w:sz="0" w:space="0" w:color="auto"/>
            <w:right w:val="none" w:sz="0" w:space="0" w:color="auto"/>
          </w:divBdr>
        </w:div>
        <w:div w:id="1599288437">
          <w:marLeft w:val="920"/>
          <w:marRight w:val="0"/>
          <w:marTop w:val="0"/>
          <w:marBottom w:val="0"/>
          <w:divBdr>
            <w:top w:val="none" w:sz="0" w:space="0" w:color="auto"/>
            <w:left w:val="none" w:sz="0" w:space="0" w:color="auto"/>
            <w:bottom w:val="none" w:sz="0" w:space="0" w:color="auto"/>
            <w:right w:val="none" w:sz="0" w:space="0" w:color="auto"/>
          </w:divBdr>
        </w:div>
        <w:div w:id="220987810">
          <w:marLeft w:val="230"/>
          <w:marRight w:val="0"/>
          <w:marTop w:val="0"/>
          <w:marBottom w:val="0"/>
          <w:divBdr>
            <w:top w:val="none" w:sz="0" w:space="0" w:color="auto"/>
            <w:left w:val="none" w:sz="0" w:space="0" w:color="auto"/>
            <w:bottom w:val="none" w:sz="0" w:space="0" w:color="auto"/>
            <w:right w:val="none" w:sz="0" w:space="0" w:color="auto"/>
          </w:divBdr>
        </w:div>
        <w:div w:id="836458540">
          <w:marLeft w:val="0"/>
          <w:marRight w:val="0"/>
          <w:marTop w:val="0"/>
          <w:marBottom w:val="0"/>
          <w:divBdr>
            <w:top w:val="none" w:sz="0" w:space="0" w:color="auto"/>
            <w:left w:val="none" w:sz="0" w:space="0" w:color="auto"/>
            <w:bottom w:val="none" w:sz="0" w:space="0" w:color="auto"/>
            <w:right w:val="none" w:sz="0" w:space="0" w:color="auto"/>
          </w:divBdr>
        </w:div>
        <w:div w:id="601113583">
          <w:marLeft w:val="230"/>
          <w:marRight w:val="0"/>
          <w:marTop w:val="0"/>
          <w:marBottom w:val="0"/>
          <w:divBdr>
            <w:top w:val="none" w:sz="0" w:space="0" w:color="auto"/>
            <w:left w:val="none" w:sz="0" w:space="0" w:color="auto"/>
            <w:bottom w:val="none" w:sz="0" w:space="0" w:color="auto"/>
            <w:right w:val="none" w:sz="0" w:space="0" w:color="auto"/>
          </w:divBdr>
        </w:div>
        <w:div w:id="1037194890">
          <w:marLeft w:val="920"/>
          <w:marRight w:val="0"/>
          <w:marTop w:val="0"/>
          <w:marBottom w:val="0"/>
          <w:divBdr>
            <w:top w:val="none" w:sz="0" w:space="0" w:color="auto"/>
            <w:left w:val="none" w:sz="0" w:space="0" w:color="auto"/>
            <w:bottom w:val="none" w:sz="0" w:space="0" w:color="auto"/>
            <w:right w:val="none" w:sz="0" w:space="0" w:color="auto"/>
          </w:divBdr>
        </w:div>
        <w:div w:id="520822147">
          <w:marLeft w:val="230"/>
          <w:marRight w:val="0"/>
          <w:marTop w:val="0"/>
          <w:marBottom w:val="0"/>
          <w:divBdr>
            <w:top w:val="none" w:sz="0" w:space="0" w:color="auto"/>
            <w:left w:val="none" w:sz="0" w:space="0" w:color="auto"/>
            <w:bottom w:val="none" w:sz="0" w:space="0" w:color="auto"/>
            <w:right w:val="none" w:sz="0" w:space="0" w:color="auto"/>
          </w:divBdr>
        </w:div>
        <w:div w:id="903101280">
          <w:marLeft w:val="0"/>
          <w:marRight w:val="0"/>
          <w:marTop w:val="0"/>
          <w:marBottom w:val="0"/>
          <w:divBdr>
            <w:top w:val="none" w:sz="0" w:space="0" w:color="auto"/>
            <w:left w:val="none" w:sz="0" w:space="0" w:color="auto"/>
            <w:bottom w:val="none" w:sz="0" w:space="0" w:color="auto"/>
            <w:right w:val="none" w:sz="0" w:space="0" w:color="auto"/>
          </w:divBdr>
        </w:div>
        <w:div w:id="1511018481">
          <w:marLeft w:val="230"/>
          <w:marRight w:val="0"/>
          <w:marTop w:val="0"/>
          <w:marBottom w:val="0"/>
          <w:divBdr>
            <w:top w:val="none" w:sz="0" w:space="0" w:color="auto"/>
            <w:left w:val="none" w:sz="0" w:space="0" w:color="auto"/>
            <w:bottom w:val="none" w:sz="0" w:space="0" w:color="auto"/>
            <w:right w:val="none" w:sz="0" w:space="0" w:color="auto"/>
          </w:divBdr>
        </w:div>
        <w:div w:id="1892693914">
          <w:marLeft w:val="0"/>
          <w:marRight w:val="0"/>
          <w:marTop w:val="0"/>
          <w:marBottom w:val="0"/>
          <w:divBdr>
            <w:top w:val="none" w:sz="0" w:space="0" w:color="auto"/>
            <w:left w:val="none" w:sz="0" w:space="0" w:color="auto"/>
            <w:bottom w:val="none" w:sz="0" w:space="0" w:color="auto"/>
            <w:right w:val="none" w:sz="0" w:space="0" w:color="auto"/>
          </w:divBdr>
        </w:div>
        <w:div w:id="679622658">
          <w:marLeft w:val="230"/>
          <w:marRight w:val="0"/>
          <w:marTop w:val="0"/>
          <w:marBottom w:val="0"/>
          <w:divBdr>
            <w:top w:val="none" w:sz="0" w:space="0" w:color="auto"/>
            <w:left w:val="none" w:sz="0" w:space="0" w:color="auto"/>
            <w:bottom w:val="none" w:sz="0" w:space="0" w:color="auto"/>
            <w:right w:val="none" w:sz="0" w:space="0" w:color="auto"/>
          </w:divBdr>
        </w:div>
        <w:div w:id="786503390">
          <w:marLeft w:val="230"/>
          <w:marRight w:val="0"/>
          <w:marTop w:val="0"/>
          <w:marBottom w:val="0"/>
          <w:divBdr>
            <w:top w:val="none" w:sz="0" w:space="0" w:color="auto"/>
            <w:left w:val="none" w:sz="0" w:space="0" w:color="auto"/>
            <w:bottom w:val="none" w:sz="0" w:space="0" w:color="auto"/>
            <w:right w:val="none" w:sz="0" w:space="0" w:color="auto"/>
          </w:divBdr>
        </w:div>
        <w:div w:id="1498110793">
          <w:marLeft w:val="230"/>
          <w:marRight w:val="0"/>
          <w:marTop w:val="0"/>
          <w:marBottom w:val="0"/>
          <w:divBdr>
            <w:top w:val="none" w:sz="0" w:space="0" w:color="auto"/>
            <w:left w:val="none" w:sz="0" w:space="0" w:color="auto"/>
            <w:bottom w:val="none" w:sz="0" w:space="0" w:color="auto"/>
            <w:right w:val="none" w:sz="0" w:space="0" w:color="auto"/>
          </w:divBdr>
        </w:div>
        <w:div w:id="745961319">
          <w:marLeft w:val="920"/>
          <w:marRight w:val="0"/>
          <w:marTop w:val="0"/>
          <w:marBottom w:val="0"/>
          <w:divBdr>
            <w:top w:val="none" w:sz="0" w:space="0" w:color="auto"/>
            <w:left w:val="none" w:sz="0" w:space="0" w:color="auto"/>
            <w:bottom w:val="none" w:sz="0" w:space="0" w:color="auto"/>
            <w:right w:val="none" w:sz="0" w:space="0" w:color="auto"/>
          </w:divBdr>
        </w:div>
        <w:div w:id="1215655883">
          <w:marLeft w:val="230"/>
          <w:marRight w:val="0"/>
          <w:marTop w:val="0"/>
          <w:marBottom w:val="0"/>
          <w:divBdr>
            <w:top w:val="none" w:sz="0" w:space="0" w:color="auto"/>
            <w:left w:val="none" w:sz="0" w:space="0" w:color="auto"/>
            <w:bottom w:val="none" w:sz="0" w:space="0" w:color="auto"/>
            <w:right w:val="none" w:sz="0" w:space="0" w:color="auto"/>
          </w:divBdr>
        </w:div>
        <w:div w:id="1568494774">
          <w:marLeft w:val="0"/>
          <w:marRight w:val="0"/>
          <w:marTop w:val="0"/>
          <w:marBottom w:val="0"/>
          <w:divBdr>
            <w:top w:val="none" w:sz="0" w:space="0" w:color="auto"/>
            <w:left w:val="none" w:sz="0" w:space="0" w:color="auto"/>
            <w:bottom w:val="none" w:sz="0" w:space="0" w:color="auto"/>
            <w:right w:val="none" w:sz="0" w:space="0" w:color="auto"/>
          </w:divBdr>
        </w:div>
        <w:div w:id="1553879150">
          <w:marLeft w:val="230"/>
          <w:marRight w:val="0"/>
          <w:marTop w:val="0"/>
          <w:marBottom w:val="0"/>
          <w:divBdr>
            <w:top w:val="none" w:sz="0" w:space="0" w:color="auto"/>
            <w:left w:val="none" w:sz="0" w:space="0" w:color="auto"/>
            <w:bottom w:val="none" w:sz="0" w:space="0" w:color="auto"/>
            <w:right w:val="none" w:sz="0" w:space="0" w:color="auto"/>
          </w:divBdr>
        </w:div>
        <w:div w:id="450326420">
          <w:marLeft w:val="0"/>
          <w:marRight w:val="0"/>
          <w:marTop w:val="0"/>
          <w:marBottom w:val="0"/>
          <w:divBdr>
            <w:top w:val="none" w:sz="0" w:space="0" w:color="auto"/>
            <w:left w:val="none" w:sz="0" w:space="0" w:color="auto"/>
            <w:bottom w:val="none" w:sz="0" w:space="0" w:color="auto"/>
            <w:right w:val="none" w:sz="0" w:space="0" w:color="auto"/>
          </w:divBdr>
        </w:div>
      </w:divsChild>
    </w:div>
    <w:div w:id="987829805">
      <w:bodyDiv w:val="1"/>
      <w:marLeft w:val="0"/>
      <w:marRight w:val="0"/>
      <w:marTop w:val="0"/>
      <w:marBottom w:val="0"/>
      <w:divBdr>
        <w:top w:val="none" w:sz="0" w:space="0" w:color="auto"/>
        <w:left w:val="none" w:sz="0" w:space="0" w:color="auto"/>
        <w:bottom w:val="none" w:sz="0" w:space="0" w:color="auto"/>
        <w:right w:val="none" w:sz="0" w:space="0" w:color="auto"/>
      </w:divBdr>
      <w:divsChild>
        <w:div w:id="816261611">
          <w:marLeft w:val="230"/>
          <w:marRight w:val="0"/>
          <w:marTop w:val="0"/>
          <w:marBottom w:val="0"/>
          <w:divBdr>
            <w:top w:val="none" w:sz="0" w:space="0" w:color="auto"/>
            <w:left w:val="none" w:sz="0" w:space="0" w:color="auto"/>
            <w:bottom w:val="none" w:sz="0" w:space="0" w:color="auto"/>
            <w:right w:val="none" w:sz="0" w:space="0" w:color="auto"/>
          </w:divBdr>
        </w:div>
        <w:div w:id="777453636">
          <w:marLeft w:val="0"/>
          <w:marRight w:val="0"/>
          <w:marTop w:val="0"/>
          <w:marBottom w:val="0"/>
          <w:divBdr>
            <w:top w:val="none" w:sz="0" w:space="0" w:color="auto"/>
            <w:left w:val="none" w:sz="0" w:space="0" w:color="auto"/>
            <w:bottom w:val="none" w:sz="0" w:space="0" w:color="auto"/>
            <w:right w:val="none" w:sz="0" w:space="0" w:color="auto"/>
          </w:divBdr>
        </w:div>
        <w:div w:id="1261181089">
          <w:marLeft w:val="230"/>
          <w:marRight w:val="0"/>
          <w:marTop w:val="0"/>
          <w:marBottom w:val="0"/>
          <w:divBdr>
            <w:top w:val="none" w:sz="0" w:space="0" w:color="auto"/>
            <w:left w:val="none" w:sz="0" w:space="0" w:color="auto"/>
            <w:bottom w:val="none" w:sz="0" w:space="0" w:color="auto"/>
            <w:right w:val="none" w:sz="0" w:space="0" w:color="auto"/>
          </w:divBdr>
        </w:div>
        <w:div w:id="1890023102">
          <w:marLeft w:val="920"/>
          <w:marRight w:val="0"/>
          <w:marTop w:val="0"/>
          <w:marBottom w:val="0"/>
          <w:divBdr>
            <w:top w:val="none" w:sz="0" w:space="0" w:color="auto"/>
            <w:left w:val="none" w:sz="0" w:space="0" w:color="auto"/>
            <w:bottom w:val="none" w:sz="0" w:space="0" w:color="auto"/>
            <w:right w:val="none" w:sz="0" w:space="0" w:color="auto"/>
          </w:divBdr>
        </w:div>
        <w:div w:id="1967003142">
          <w:marLeft w:val="230"/>
          <w:marRight w:val="0"/>
          <w:marTop w:val="0"/>
          <w:marBottom w:val="0"/>
          <w:divBdr>
            <w:top w:val="none" w:sz="0" w:space="0" w:color="auto"/>
            <w:left w:val="none" w:sz="0" w:space="0" w:color="auto"/>
            <w:bottom w:val="none" w:sz="0" w:space="0" w:color="auto"/>
            <w:right w:val="none" w:sz="0" w:space="0" w:color="auto"/>
          </w:divBdr>
        </w:div>
        <w:div w:id="2099867046">
          <w:marLeft w:val="0"/>
          <w:marRight w:val="0"/>
          <w:marTop w:val="0"/>
          <w:marBottom w:val="0"/>
          <w:divBdr>
            <w:top w:val="none" w:sz="0" w:space="0" w:color="auto"/>
            <w:left w:val="none" w:sz="0" w:space="0" w:color="auto"/>
            <w:bottom w:val="none" w:sz="0" w:space="0" w:color="auto"/>
            <w:right w:val="none" w:sz="0" w:space="0" w:color="auto"/>
          </w:divBdr>
        </w:div>
        <w:div w:id="695038416">
          <w:marLeft w:val="460"/>
          <w:marRight w:val="0"/>
          <w:marTop w:val="0"/>
          <w:marBottom w:val="0"/>
          <w:divBdr>
            <w:top w:val="none" w:sz="0" w:space="0" w:color="auto"/>
            <w:left w:val="none" w:sz="0" w:space="0" w:color="auto"/>
            <w:bottom w:val="none" w:sz="0" w:space="0" w:color="auto"/>
            <w:right w:val="none" w:sz="0" w:space="0" w:color="auto"/>
          </w:divBdr>
        </w:div>
        <w:div w:id="1613394264">
          <w:marLeft w:val="460"/>
          <w:marRight w:val="0"/>
          <w:marTop w:val="0"/>
          <w:marBottom w:val="0"/>
          <w:divBdr>
            <w:top w:val="none" w:sz="0" w:space="0" w:color="auto"/>
            <w:left w:val="none" w:sz="0" w:space="0" w:color="auto"/>
            <w:bottom w:val="none" w:sz="0" w:space="0" w:color="auto"/>
            <w:right w:val="none" w:sz="0" w:space="0" w:color="auto"/>
          </w:divBdr>
        </w:div>
        <w:div w:id="1592080667">
          <w:marLeft w:val="460"/>
          <w:marRight w:val="0"/>
          <w:marTop w:val="0"/>
          <w:marBottom w:val="0"/>
          <w:divBdr>
            <w:top w:val="none" w:sz="0" w:space="0" w:color="auto"/>
            <w:left w:val="none" w:sz="0" w:space="0" w:color="auto"/>
            <w:bottom w:val="none" w:sz="0" w:space="0" w:color="auto"/>
            <w:right w:val="none" w:sz="0" w:space="0" w:color="auto"/>
          </w:divBdr>
        </w:div>
        <w:div w:id="1372615276">
          <w:marLeft w:val="460"/>
          <w:marRight w:val="0"/>
          <w:marTop w:val="0"/>
          <w:marBottom w:val="0"/>
          <w:divBdr>
            <w:top w:val="none" w:sz="0" w:space="0" w:color="auto"/>
            <w:left w:val="none" w:sz="0" w:space="0" w:color="auto"/>
            <w:bottom w:val="none" w:sz="0" w:space="0" w:color="auto"/>
            <w:right w:val="none" w:sz="0" w:space="0" w:color="auto"/>
          </w:divBdr>
        </w:div>
      </w:divsChild>
    </w:div>
    <w:div w:id="1062558729">
      <w:bodyDiv w:val="1"/>
      <w:marLeft w:val="0"/>
      <w:marRight w:val="0"/>
      <w:marTop w:val="0"/>
      <w:marBottom w:val="0"/>
      <w:divBdr>
        <w:top w:val="none" w:sz="0" w:space="0" w:color="auto"/>
        <w:left w:val="none" w:sz="0" w:space="0" w:color="auto"/>
        <w:bottom w:val="none" w:sz="0" w:space="0" w:color="auto"/>
        <w:right w:val="none" w:sz="0" w:space="0" w:color="auto"/>
      </w:divBdr>
      <w:divsChild>
        <w:div w:id="8877852">
          <w:marLeft w:val="230"/>
          <w:marRight w:val="0"/>
          <w:marTop w:val="0"/>
          <w:marBottom w:val="0"/>
          <w:divBdr>
            <w:top w:val="none" w:sz="0" w:space="0" w:color="auto"/>
            <w:left w:val="none" w:sz="0" w:space="0" w:color="auto"/>
            <w:bottom w:val="none" w:sz="0" w:space="0" w:color="auto"/>
            <w:right w:val="none" w:sz="0" w:space="0" w:color="auto"/>
          </w:divBdr>
        </w:div>
        <w:div w:id="248076273">
          <w:marLeft w:val="0"/>
          <w:marRight w:val="0"/>
          <w:marTop w:val="0"/>
          <w:marBottom w:val="0"/>
          <w:divBdr>
            <w:top w:val="none" w:sz="0" w:space="0" w:color="auto"/>
            <w:left w:val="none" w:sz="0" w:space="0" w:color="auto"/>
            <w:bottom w:val="none" w:sz="0" w:space="0" w:color="auto"/>
            <w:right w:val="none" w:sz="0" w:space="0" w:color="auto"/>
          </w:divBdr>
        </w:div>
        <w:div w:id="1567758271">
          <w:marLeft w:val="230"/>
          <w:marRight w:val="0"/>
          <w:marTop w:val="0"/>
          <w:marBottom w:val="0"/>
          <w:divBdr>
            <w:top w:val="none" w:sz="0" w:space="0" w:color="auto"/>
            <w:left w:val="none" w:sz="0" w:space="0" w:color="auto"/>
            <w:bottom w:val="none" w:sz="0" w:space="0" w:color="auto"/>
            <w:right w:val="none" w:sz="0" w:space="0" w:color="auto"/>
          </w:divBdr>
        </w:div>
        <w:div w:id="274286628">
          <w:marLeft w:val="920"/>
          <w:marRight w:val="0"/>
          <w:marTop w:val="0"/>
          <w:marBottom w:val="0"/>
          <w:divBdr>
            <w:top w:val="none" w:sz="0" w:space="0" w:color="auto"/>
            <w:left w:val="none" w:sz="0" w:space="0" w:color="auto"/>
            <w:bottom w:val="none" w:sz="0" w:space="0" w:color="auto"/>
            <w:right w:val="none" w:sz="0" w:space="0" w:color="auto"/>
          </w:divBdr>
        </w:div>
        <w:div w:id="773473479">
          <w:marLeft w:val="230"/>
          <w:marRight w:val="0"/>
          <w:marTop w:val="0"/>
          <w:marBottom w:val="0"/>
          <w:divBdr>
            <w:top w:val="none" w:sz="0" w:space="0" w:color="auto"/>
            <w:left w:val="none" w:sz="0" w:space="0" w:color="auto"/>
            <w:bottom w:val="none" w:sz="0" w:space="0" w:color="auto"/>
            <w:right w:val="none" w:sz="0" w:space="0" w:color="auto"/>
          </w:divBdr>
        </w:div>
        <w:div w:id="268858336">
          <w:marLeft w:val="0"/>
          <w:marRight w:val="0"/>
          <w:marTop w:val="0"/>
          <w:marBottom w:val="0"/>
          <w:divBdr>
            <w:top w:val="none" w:sz="0" w:space="0" w:color="auto"/>
            <w:left w:val="none" w:sz="0" w:space="0" w:color="auto"/>
            <w:bottom w:val="none" w:sz="0" w:space="0" w:color="auto"/>
            <w:right w:val="none" w:sz="0" w:space="0" w:color="auto"/>
          </w:divBdr>
        </w:div>
        <w:div w:id="105928158">
          <w:marLeft w:val="460"/>
          <w:marRight w:val="0"/>
          <w:marTop w:val="0"/>
          <w:marBottom w:val="0"/>
          <w:divBdr>
            <w:top w:val="none" w:sz="0" w:space="0" w:color="auto"/>
            <w:left w:val="none" w:sz="0" w:space="0" w:color="auto"/>
            <w:bottom w:val="none" w:sz="0" w:space="0" w:color="auto"/>
            <w:right w:val="none" w:sz="0" w:space="0" w:color="auto"/>
          </w:divBdr>
        </w:div>
        <w:div w:id="983970212">
          <w:marLeft w:val="460"/>
          <w:marRight w:val="0"/>
          <w:marTop w:val="0"/>
          <w:marBottom w:val="0"/>
          <w:divBdr>
            <w:top w:val="none" w:sz="0" w:space="0" w:color="auto"/>
            <w:left w:val="none" w:sz="0" w:space="0" w:color="auto"/>
            <w:bottom w:val="none" w:sz="0" w:space="0" w:color="auto"/>
            <w:right w:val="none" w:sz="0" w:space="0" w:color="auto"/>
          </w:divBdr>
        </w:div>
        <w:div w:id="37435345">
          <w:marLeft w:val="460"/>
          <w:marRight w:val="0"/>
          <w:marTop w:val="0"/>
          <w:marBottom w:val="0"/>
          <w:divBdr>
            <w:top w:val="none" w:sz="0" w:space="0" w:color="auto"/>
            <w:left w:val="none" w:sz="0" w:space="0" w:color="auto"/>
            <w:bottom w:val="none" w:sz="0" w:space="0" w:color="auto"/>
            <w:right w:val="none" w:sz="0" w:space="0" w:color="auto"/>
          </w:divBdr>
        </w:div>
        <w:div w:id="1452238099">
          <w:marLeft w:val="460"/>
          <w:marRight w:val="0"/>
          <w:marTop w:val="0"/>
          <w:marBottom w:val="0"/>
          <w:divBdr>
            <w:top w:val="none" w:sz="0" w:space="0" w:color="auto"/>
            <w:left w:val="none" w:sz="0" w:space="0" w:color="auto"/>
            <w:bottom w:val="none" w:sz="0" w:space="0" w:color="auto"/>
            <w:right w:val="none" w:sz="0" w:space="0" w:color="auto"/>
          </w:divBdr>
        </w:div>
      </w:divsChild>
    </w:div>
    <w:div w:id="1381781809">
      <w:bodyDiv w:val="1"/>
      <w:marLeft w:val="0"/>
      <w:marRight w:val="0"/>
      <w:marTop w:val="0"/>
      <w:marBottom w:val="0"/>
      <w:divBdr>
        <w:top w:val="none" w:sz="0" w:space="0" w:color="auto"/>
        <w:left w:val="none" w:sz="0" w:space="0" w:color="auto"/>
        <w:bottom w:val="none" w:sz="0" w:space="0" w:color="auto"/>
        <w:right w:val="none" w:sz="0" w:space="0" w:color="auto"/>
      </w:divBdr>
      <w:divsChild>
        <w:div w:id="1006589354">
          <w:marLeft w:val="230"/>
          <w:marRight w:val="0"/>
          <w:marTop w:val="0"/>
          <w:marBottom w:val="0"/>
          <w:divBdr>
            <w:top w:val="none" w:sz="0" w:space="0" w:color="auto"/>
            <w:left w:val="none" w:sz="0" w:space="0" w:color="auto"/>
            <w:bottom w:val="none" w:sz="0" w:space="0" w:color="auto"/>
            <w:right w:val="none" w:sz="0" w:space="0" w:color="auto"/>
          </w:divBdr>
        </w:div>
        <w:div w:id="1940791292">
          <w:marLeft w:val="0"/>
          <w:marRight w:val="0"/>
          <w:marTop w:val="0"/>
          <w:marBottom w:val="0"/>
          <w:divBdr>
            <w:top w:val="none" w:sz="0" w:space="0" w:color="auto"/>
            <w:left w:val="none" w:sz="0" w:space="0" w:color="auto"/>
            <w:bottom w:val="none" w:sz="0" w:space="0" w:color="auto"/>
            <w:right w:val="none" w:sz="0" w:space="0" w:color="auto"/>
          </w:divBdr>
        </w:div>
        <w:div w:id="552817318">
          <w:marLeft w:val="230"/>
          <w:marRight w:val="0"/>
          <w:marTop w:val="0"/>
          <w:marBottom w:val="0"/>
          <w:divBdr>
            <w:top w:val="none" w:sz="0" w:space="0" w:color="auto"/>
            <w:left w:val="none" w:sz="0" w:space="0" w:color="auto"/>
            <w:bottom w:val="none" w:sz="0" w:space="0" w:color="auto"/>
            <w:right w:val="none" w:sz="0" w:space="0" w:color="auto"/>
          </w:divBdr>
        </w:div>
      </w:divsChild>
    </w:div>
    <w:div w:id="1506432073">
      <w:bodyDiv w:val="1"/>
      <w:marLeft w:val="0"/>
      <w:marRight w:val="0"/>
      <w:marTop w:val="0"/>
      <w:marBottom w:val="0"/>
      <w:divBdr>
        <w:top w:val="none" w:sz="0" w:space="0" w:color="auto"/>
        <w:left w:val="none" w:sz="0" w:space="0" w:color="auto"/>
        <w:bottom w:val="none" w:sz="0" w:space="0" w:color="auto"/>
        <w:right w:val="none" w:sz="0" w:space="0" w:color="auto"/>
      </w:divBdr>
      <w:divsChild>
        <w:div w:id="1755322097">
          <w:marLeft w:val="230"/>
          <w:marRight w:val="0"/>
          <w:marTop w:val="0"/>
          <w:marBottom w:val="0"/>
          <w:divBdr>
            <w:top w:val="none" w:sz="0" w:space="0" w:color="auto"/>
            <w:left w:val="none" w:sz="0" w:space="0" w:color="auto"/>
            <w:bottom w:val="none" w:sz="0" w:space="0" w:color="auto"/>
            <w:right w:val="none" w:sz="0" w:space="0" w:color="auto"/>
          </w:divBdr>
        </w:div>
        <w:div w:id="512458209">
          <w:marLeft w:val="0"/>
          <w:marRight w:val="0"/>
          <w:marTop w:val="0"/>
          <w:marBottom w:val="0"/>
          <w:divBdr>
            <w:top w:val="none" w:sz="0" w:space="0" w:color="auto"/>
            <w:left w:val="none" w:sz="0" w:space="0" w:color="auto"/>
            <w:bottom w:val="none" w:sz="0" w:space="0" w:color="auto"/>
            <w:right w:val="none" w:sz="0" w:space="0" w:color="auto"/>
          </w:divBdr>
        </w:div>
        <w:div w:id="1455715965">
          <w:marLeft w:val="230"/>
          <w:marRight w:val="0"/>
          <w:marTop w:val="0"/>
          <w:marBottom w:val="0"/>
          <w:divBdr>
            <w:top w:val="none" w:sz="0" w:space="0" w:color="auto"/>
            <w:left w:val="none" w:sz="0" w:space="0" w:color="auto"/>
            <w:bottom w:val="none" w:sz="0" w:space="0" w:color="auto"/>
            <w:right w:val="none" w:sz="0" w:space="0" w:color="auto"/>
          </w:divBdr>
        </w:div>
        <w:div w:id="1098601861">
          <w:marLeft w:val="920"/>
          <w:marRight w:val="0"/>
          <w:marTop w:val="0"/>
          <w:marBottom w:val="0"/>
          <w:divBdr>
            <w:top w:val="none" w:sz="0" w:space="0" w:color="auto"/>
            <w:left w:val="none" w:sz="0" w:space="0" w:color="auto"/>
            <w:bottom w:val="none" w:sz="0" w:space="0" w:color="auto"/>
            <w:right w:val="none" w:sz="0" w:space="0" w:color="auto"/>
          </w:divBdr>
        </w:div>
        <w:div w:id="1874925691">
          <w:marLeft w:val="230"/>
          <w:marRight w:val="0"/>
          <w:marTop w:val="0"/>
          <w:marBottom w:val="0"/>
          <w:divBdr>
            <w:top w:val="none" w:sz="0" w:space="0" w:color="auto"/>
            <w:left w:val="none" w:sz="0" w:space="0" w:color="auto"/>
            <w:bottom w:val="none" w:sz="0" w:space="0" w:color="auto"/>
            <w:right w:val="none" w:sz="0" w:space="0" w:color="auto"/>
          </w:divBdr>
        </w:div>
        <w:div w:id="965476786">
          <w:marLeft w:val="0"/>
          <w:marRight w:val="0"/>
          <w:marTop w:val="0"/>
          <w:marBottom w:val="0"/>
          <w:divBdr>
            <w:top w:val="none" w:sz="0" w:space="0" w:color="auto"/>
            <w:left w:val="none" w:sz="0" w:space="0" w:color="auto"/>
            <w:bottom w:val="none" w:sz="0" w:space="0" w:color="auto"/>
            <w:right w:val="none" w:sz="0" w:space="0" w:color="auto"/>
          </w:divBdr>
        </w:div>
        <w:div w:id="348411412">
          <w:marLeft w:val="460"/>
          <w:marRight w:val="0"/>
          <w:marTop w:val="0"/>
          <w:marBottom w:val="0"/>
          <w:divBdr>
            <w:top w:val="none" w:sz="0" w:space="0" w:color="auto"/>
            <w:left w:val="none" w:sz="0" w:space="0" w:color="auto"/>
            <w:bottom w:val="none" w:sz="0" w:space="0" w:color="auto"/>
            <w:right w:val="none" w:sz="0" w:space="0" w:color="auto"/>
          </w:divBdr>
        </w:div>
        <w:div w:id="1661736942">
          <w:marLeft w:val="460"/>
          <w:marRight w:val="0"/>
          <w:marTop w:val="0"/>
          <w:marBottom w:val="0"/>
          <w:divBdr>
            <w:top w:val="none" w:sz="0" w:space="0" w:color="auto"/>
            <w:left w:val="none" w:sz="0" w:space="0" w:color="auto"/>
            <w:bottom w:val="none" w:sz="0" w:space="0" w:color="auto"/>
            <w:right w:val="none" w:sz="0" w:space="0" w:color="auto"/>
          </w:divBdr>
        </w:div>
        <w:div w:id="282158282">
          <w:marLeft w:val="460"/>
          <w:marRight w:val="0"/>
          <w:marTop w:val="0"/>
          <w:marBottom w:val="0"/>
          <w:divBdr>
            <w:top w:val="none" w:sz="0" w:space="0" w:color="auto"/>
            <w:left w:val="none" w:sz="0" w:space="0" w:color="auto"/>
            <w:bottom w:val="none" w:sz="0" w:space="0" w:color="auto"/>
            <w:right w:val="none" w:sz="0" w:space="0" w:color="auto"/>
          </w:divBdr>
        </w:div>
        <w:div w:id="1198739057">
          <w:marLeft w:val="460"/>
          <w:marRight w:val="0"/>
          <w:marTop w:val="0"/>
          <w:marBottom w:val="0"/>
          <w:divBdr>
            <w:top w:val="none" w:sz="0" w:space="0" w:color="auto"/>
            <w:left w:val="none" w:sz="0" w:space="0" w:color="auto"/>
            <w:bottom w:val="none" w:sz="0" w:space="0" w:color="auto"/>
            <w:right w:val="none" w:sz="0" w:space="0" w:color="auto"/>
          </w:divBdr>
        </w:div>
      </w:divsChild>
    </w:div>
    <w:div w:id="1516261221">
      <w:bodyDiv w:val="1"/>
      <w:marLeft w:val="0"/>
      <w:marRight w:val="0"/>
      <w:marTop w:val="0"/>
      <w:marBottom w:val="0"/>
      <w:divBdr>
        <w:top w:val="none" w:sz="0" w:space="0" w:color="auto"/>
        <w:left w:val="none" w:sz="0" w:space="0" w:color="auto"/>
        <w:bottom w:val="none" w:sz="0" w:space="0" w:color="auto"/>
        <w:right w:val="none" w:sz="0" w:space="0" w:color="auto"/>
      </w:divBdr>
      <w:divsChild>
        <w:div w:id="444009206">
          <w:marLeft w:val="230"/>
          <w:marRight w:val="0"/>
          <w:marTop w:val="0"/>
          <w:marBottom w:val="0"/>
          <w:divBdr>
            <w:top w:val="none" w:sz="0" w:space="0" w:color="auto"/>
            <w:left w:val="none" w:sz="0" w:space="0" w:color="auto"/>
            <w:bottom w:val="none" w:sz="0" w:space="0" w:color="auto"/>
            <w:right w:val="none" w:sz="0" w:space="0" w:color="auto"/>
          </w:divBdr>
        </w:div>
        <w:div w:id="498153173">
          <w:marLeft w:val="0"/>
          <w:marRight w:val="0"/>
          <w:marTop w:val="0"/>
          <w:marBottom w:val="0"/>
          <w:divBdr>
            <w:top w:val="none" w:sz="0" w:space="0" w:color="auto"/>
            <w:left w:val="none" w:sz="0" w:space="0" w:color="auto"/>
            <w:bottom w:val="none" w:sz="0" w:space="0" w:color="auto"/>
            <w:right w:val="none" w:sz="0" w:space="0" w:color="auto"/>
          </w:divBdr>
        </w:div>
        <w:div w:id="718822866">
          <w:marLeft w:val="920"/>
          <w:marRight w:val="0"/>
          <w:marTop w:val="0"/>
          <w:marBottom w:val="0"/>
          <w:divBdr>
            <w:top w:val="none" w:sz="0" w:space="0" w:color="auto"/>
            <w:left w:val="none" w:sz="0" w:space="0" w:color="auto"/>
            <w:bottom w:val="none" w:sz="0" w:space="0" w:color="auto"/>
            <w:right w:val="none" w:sz="0" w:space="0" w:color="auto"/>
          </w:divBdr>
        </w:div>
        <w:div w:id="1700619950">
          <w:marLeft w:val="230"/>
          <w:marRight w:val="0"/>
          <w:marTop w:val="0"/>
          <w:marBottom w:val="0"/>
          <w:divBdr>
            <w:top w:val="none" w:sz="0" w:space="0" w:color="auto"/>
            <w:left w:val="none" w:sz="0" w:space="0" w:color="auto"/>
            <w:bottom w:val="none" w:sz="0" w:space="0" w:color="auto"/>
            <w:right w:val="none" w:sz="0" w:space="0" w:color="auto"/>
          </w:divBdr>
        </w:div>
        <w:div w:id="1420296882">
          <w:marLeft w:val="0"/>
          <w:marRight w:val="0"/>
          <w:marTop w:val="0"/>
          <w:marBottom w:val="0"/>
          <w:divBdr>
            <w:top w:val="none" w:sz="0" w:space="0" w:color="auto"/>
            <w:left w:val="none" w:sz="0" w:space="0" w:color="auto"/>
            <w:bottom w:val="none" w:sz="0" w:space="0" w:color="auto"/>
            <w:right w:val="none" w:sz="0" w:space="0" w:color="auto"/>
          </w:divBdr>
        </w:div>
        <w:div w:id="1574510829">
          <w:marLeft w:val="230"/>
          <w:marRight w:val="0"/>
          <w:marTop w:val="0"/>
          <w:marBottom w:val="0"/>
          <w:divBdr>
            <w:top w:val="none" w:sz="0" w:space="0" w:color="auto"/>
            <w:left w:val="none" w:sz="0" w:space="0" w:color="auto"/>
            <w:bottom w:val="none" w:sz="0" w:space="0" w:color="auto"/>
            <w:right w:val="none" w:sz="0" w:space="0" w:color="auto"/>
          </w:divBdr>
        </w:div>
        <w:div w:id="853804031">
          <w:marLeft w:val="230"/>
          <w:marRight w:val="0"/>
          <w:marTop w:val="0"/>
          <w:marBottom w:val="0"/>
          <w:divBdr>
            <w:top w:val="none" w:sz="0" w:space="0" w:color="auto"/>
            <w:left w:val="none" w:sz="0" w:space="0" w:color="auto"/>
            <w:bottom w:val="none" w:sz="0" w:space="0" w:color="auto"/>
            <w:right w:val="none" w:sz="0" w:space="0" w:color="auto"/>
          </w:divBdr>
        </w:div>
        <w:div w:id="1599365372">
          <w:marLeft w:val="230"/>
          <w:marRight w:val="0"/>
          <w:marTop w:val="0"/>
          <w:marBottom w:val="0"/>
          <w:divBdr>
            <w:top w:val="none" w:sz="0" w:space="0" w:color="auto"/>
            <w:left w:val="none" w:sz="0" w:space="0" w:color="auto"/>
            <w:bottom w:val="none" w:sz="0" w:space="0" w:color="auto"/>
            <w:right w:val="none" w:sz="0" w:space="0" w:color="auto"/>
          </w:divBdr>
        </w:div>
      </w:divsChild>
    </w:div>
    <w:div w:id="1616670266">
      <w:bodyDiv w:val="1"/>
      <w:marLeft w:val="0"/>
      <w:marRight w:val="0"/>
      <w:marTop w:val="0"/>
      <w:marBottom w:val="0"/>
      <w:divBdr>
        <w:top w:val="none" w:sz="0" w:space="0" w:color="auto"/>
        <w:left w:val="none" w:sz="0" w:space="0" w:color="auto"/>
        <w:bottom w:val="none" w:sz="0" w:space="0" w:color="auto"/>
        <w:right w:val="none" w:sz="0" w:space="0" w:color="auto"/>
      </w:divBdr>
      <w:divsChild>
        <w:div w:id="1201170391">
          <w:marLeft w:val="230"/>
          <w:marRight w:val="0"/>
          <w:marTop w:val="0"/>
          <w:marBottom w:val="0"/>
          <w:divBdr>
            <w:top w:val="none" w:sz="0" w:space="0" w:color="auto"/>
            <w:left w:val="none" w:sz="0" w:space="0" w:color="auto"/>
            <w:bottom w:val="none" w:sz="0" w:space="0" w:color="auto"/>
            <w:right w:val="none" w:sz="0" w:space="0" w:color="auto"/>
          </w:divBdr>
        </w:div>
        <w:div w:id="1483354938">
          <w:marLeft w:val="0"/>
          <w:marRight w:val="0"/>
          <w:marTop w:val="0"/>
          <w:marBottom w:val="0"/>
          <w:divBdr>
            <w:top w:val="none" w:sz="0" w:space="0" w:color="auto"/>
            <w:left w:val="none" w:sz="0" w:space="0" w:color="auto"/>
            <w:bottom w:val="none" w:sz="0" w:space="0" w:color="auto"/>
            <w:right w:val="none" w:sz="0" w:space="0" w:color="auto"/>
          </w:divBdr>
        </w:div>
        <w:div w:id="1441408993">
          <w:marLeft w:val="230"/>
          <w:marRight w:val="0"/>
          <w:marTop w:val="0"/>
          <w:marBottom w:val="0"/>
          <w:divBdr>
            <w:top w:val="none" w:sz="0" w:space="0" w:color="auto"/>
            <w:left w:val="none" w:sz="0" w:space="0" w:color="auto"/>
            <w:bottom w:val="none" w:sz="0" w:space="0" w:color="auto"/>
            <w:right w:val="none" w:sz="0" w:space="0" w:color="auto"/>
          </w:divBdr>
        </w:div>
        <w:div w:id="1752923487">
          <w:marLeft w:val="230"/>
          <w:marRight w:val="0"/>
          <w:marTop w:val="0"/>
          <w:marBottom w:val="0"/>
          <w:divBdr>
            <w:top w:val="none" w:sz="0" w:space="0" w:color="auto"/>
            <w:left w:val="none" w:sz="0" w:space="0" w:color="auto"/>
            <w:bottom w:val="none" w:sz="0" w:space="0" w:color="auto"/>
            <w:right w:val="none" w:sz="0" w:space="0" w:color="auto"/>
          </w:divBdr>
        </w:div>
      </w:divsChild>
    </w:div>
    <w:div w:id="1672678782">
      <w:bodyDiv w:val="1"/>
      <w:marLeft w:val="0"/>
      <w:marRight w:val="0"/>
      <w:marTop w:val="0"/>
      <w:marBottom w:val="0"/>
      <w:divBdr>
        <w:top w:val="none" w:sz="0" w:space="0" w:color="auto"/>
        <w:left w:val="none" w:sz="0" w:space="0" w:color="auto"/>
        <w:bottom w:val="none" w:sz="0" w:space="0" w:color="auto"/>
        <w:right w:val="none" w:sz="0" w:space="0" w:color="auto"/>
      </w:divBdr>
      <w:divsChild>
        <w:div w:id="1431002218">
          <w:marLeft w:val="0"/>
          <w:marRight w:val="0"/>
          <w:marTop w:val="0"/>
          <w:marBottom w:val="0"/>
          <w:divBdr>
            <w:top w:val="none" w:sz="0" w:space="0" w:color="auto"/>
            <w:left w:val="none" w:sz="0" w:space="0" w:color="auto"/>
            <w:bottom w:val="none" w:sz="0" w:space="0" w:color="auto"/>
            <w:right w:val="none" w:sz="0" w:space="0" w:color="auto"/>
          </w:divBdr>
          <w:divsChild>
            <w:div w:id="603928729">
              <w:marLeft w:val="0"/>
              <w:marRight w:val="0"/>
              <w:marTop w:val="0"/>
              <w:marBottom w:val="0"/>
              <w:divBdr>
                <w:top w:val="none" w:sz="0" w:space="0" w:color="auto"/>
                <w:left w:val="none" w:sz="0" w:space="0" w:color="auto"/>
                <w:bottom w:val="none" w:sz="0" w:space="0" w:color="auto"/>
                <w:right w:val="none" w:sz="0" w:space="0" w:color="auto"/>
              </w:divBdr>
              <w:divsChild>
                <w:div w:id="1886218208">
                  <w:marLeft w:val="0"/>
                  <w:marRight w:val="0"/>
                  <w:marTop w:val="0"/>
                  <w:marBottom w:val="0"/>
                  <w:divBdr>
                    <w:top w:val="single" w:sz="6" w:space="8" w:color="DCDCD5"/>
                    <w:left w:val="none" w:sz="0" w:space="0" w:color="auto"/>
                    <w:bottom w:val="none" w:sz="0" w:space="0" w:color="auto"/>
                    <w:right w:val="none" w:sz="0" w:space="0" w:color="auto"/>
                  </w:divBdr>
                  <w:divsChild>
                    <w:div w:id="36515496">
                      <w:marLeft w:val="0"/>
                      <w:marRight w:val="0"/>
                      <w:marTop w:val="0"/>
                      <w:marBottom w:val="0"/>
                      <w:divBdr>
                        <w:top w:val="single" w:sz="6" w:space="15" w:color="E6E6DF"/>
                        <w:left w:val="none" w:sz="0" w:space="0" w:color="auto"/>
                        <w:bottom w:val="none" w:sz="0" w:space="0" w:color="auto"/>
                        <w:right w:val="none" w:sz="0" w:space="0" w:color="auto"/>
                      </w:divBdr>
                      <w:divsChild>
                        <w:div w:id="170112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831387">
      <w:bodyDiv w:val="1"/>
      <w:marLeft w:val="0"/>
      <w:marRight w:val="0"/>
      <w:marTop w:val="0"/>
      <w:marBottom w:val="0"/>
      <w:divBdr>
        <w:top w:val="none" w:sz="0" w:space="0" w:color="auto"/>
        <w:left w:val="none" w:sz="0" w:space="0" w:color="auto"/>
        <w:bottom w:val="none" w:sz="0" w:space="0" w:color="auto"/>
        <w:right w:val="none" w:sz="0" w:space="0" w:color="auto"/>
      </w:divBdr>
      <w:divsChild>
        <w:div w:id="864757370">
          <w:marLeft w:val="230"/>
          <w:marRight w:val="0"/>
          <w:marTop w:val="0"/>
          <w:marBottom w:val="0"/>
          <w:divBdr>
            <w:top w:val="none" w:sz="0" w:space="0" w:color="auto"/>
            <w:left w:val="none" w:sz="0" w:space="0" w:color="auto"/>
            <w:bottom w:val="none" w:sz="0" w:space="0" w:color="auto"/>
            <w:right w:val="none" w:sz="0" w:space="0" w:color="auto"/>
          </w:divBdr>
        </w:div>
        <w:div w:id="820586345">
          <w:marLeft w:val="0"/>
          <w:marRight w:val="0"/>
          <w:marTop w:val="0"/>
          <w:marBottom w:val="0"/>
          <w:divBdr>
            <w:top w:val="none" w:sz="0" w:space="0" w:color="auto"/>
            <w:left w:val="none" w:sz="0" w:space="0" w:color="auto"/>
            <w:bottom w:val="none" w:sz="0" w:space="0" w:color="auto"/>
            <w:right w:val="none" w:sz="0" w:space="0" w:color="auto"/>
          </w:divBdr>
        </w:div>
        <w:div w:id="2051418093">
          <w:marLeft w:val="460"/>
          <w:marRight w:val="0"/>
          <w:marTop w:val="0"/>
          <w:marBottom w:val="0"/>
          <w:divBdr>
            <w:top w:val="none" w:sz="0" w:space="0" w:color="auto"/>
            <w:left w:val="none" w:sz="0" w:space="0" w:color="auto"/>
            <w:bottom w:val="none" w:sz="0" w:space="0" w:color="auto"/>
            <w:right w:val="none" w:sz="0" w:space="0" w:color="auto"/>
          </w:divBdr>
        </w:div>
        <w:div w:id="1029574701">
          <w:marLeft w:val="460"/>
          <w:marRight w:val="0"/>
          <w:marTop w:val="0"/>
          <w:marBottom w:val="0"/>
          <w:divBdr>
            <w:top w:val="none" w:sz="0" w:space="0" w:color="auto"/>
            <w:left w:val="none" w:sz="0" w:space="0" w:color="auto"/>
            <w:bottom w:val="none" w:sz="0" w:space="0" w:color="auto"/>
            <w:right w:val="none" w:sz="0" w:space="0" w:color="auto"/>
          </w:divBdr>
        </w:div>
        <w:div w:id="463549177">
          <w:marLeft w:val="460"/>
          <w:marRight w:val="0"/>
          <w:marTop w:val="0"/>
          <w:marBottom w:val="0"/>
          <w:divBdr>
            <w:top w:val="none" w:sz="0" w:space="0" w:color="auto"/>
            <w:left w:val="none" w:sz="0" w:space="0" w:color="auto"/>
            <w:bottom w:val="none" w:sz="0" w:space="0" w:color="auto"/>
            <w:right w:val="none" w:sz="0" w:space="0" w:color="auto"/>
          </w:divBdr>
        </w:div>
        <w:div w:id="153110813">
          <w:marLeft w:val="460"/>
          <w:marRight w:val="0"/>
          <w:marTop w:val="0"/>
          <w:marBottom w:val="0"/>
          <w:divBdr>
            <w:top w:val="none" w:sz="0" w:space="0" w:color="auto"/>
            <w:left w:val="none" w:sz="0" w:space="0" w:color="auto"/>
            <w:bottom w:val="none" w:sz="0" w:space="0" w:color="auto"/>
            <w:right w:val="none" w:sz="0" w:space="0" w:color="auto"/>
          </w:divBdr>
        </w:div>
        <w:div w:id="203205">
          <w:marLeft w:val="460"/>
          <w:marRight w:val="0"/>
          <w:marTop w:val="0"/>
          <w:marBottom w:val="0"/>
          <w:divBdr>
            <w:top w:val="none" w:sz="0" w:space="0" w:color="auto"/>
            <w:left w:val="none" w:sz="0" w:space="0" w:color="auto"/>
            <w:bottom w:val="none" w:sz="0" w:space="0" w:color="auto"/>
            <w:right w:val="none" w:sz="0" w:space="0" w:color="auto"/>
          </w:divBdr>
        </w:div>
        <w:div w:id="399252718">
          <w:marLeft w:val="460"/>
          <w:marRight w:val="0"/>
          <w:marTop w:val="0"/>
          <w:marBottom w:val="0"/>
          <w:divBdr>
            <w:top w:val="none" w:sz="0" w:space="0" w:color="auto"/>
            <w:left w:val="none" w:sz="0" w:space="0" w:color="auto"/>
            <w:bottom w:val="none" w:sz="0" w:space="0" w:color="auto"/>
            <w:right w:val="none" w:sz="0" w:space="0" w:color="auto"/>
          </w:divBdr>
        </w:div>
        <w:div w:id="1891919696">
          <w:marLeft w:val="460"/>
          <w:marRight w:val="0"/>
          <w:marTop w:val="0"/>
          <w:marBottom w:val="0"/>
          <w:divBdr>
            <w:top w:val="none" w:sz="0" w:space="0" w:color="auto"/>
            <w:left w:val="none" w:sz="0" w:space="0" w:color="auto"/>
            <w:bottom w:val="none" w:sz="0" w:space="0" w:color="auto"/>
            <w:right w:val="none" w:sz="0" w:space="0" w:color="auto"/>
          </w:divBdr>
        </w:div>
        <w:div w:id="31855605">
          <w:marLeft w:val="460"/>
          <w:marRight w:val="0"/>
          <w:marTop w:val="0"/>
          <w:marBottom w:val="0"/>
          <w:divBdr>
            <w:top w:val="none" w:sz="0" w:space="0" w:color="auto"/>
            <w:left w:val="none" w:sz="0" w:space="0" w:color="auto"/>
            <w:bottom w:val="none" w:sz="0" w:space="0" w:color="auto"/>
            <w:right w:val="none" w:sz="0" w:space="0" w:color="auto"/>
          </w:divBdr>
        </w:div>
        <w:div w:id="804003932">
          <w:marLeft w:val="460"/>
          <w:marRight w:val="0"/>
          <w:marTop w:val="0"/>
          <w:marBottom w:val="0"/>
          <w:divBdr>
            <w:top w:val="none" w:sz="0" w:space="0" w:color="auto"/>
            <w:left w:val="none" w:sz="0" w:space="0" w:color="auto"/>
            <w:bottom w:val="none" w:sz="0" w:space="0" w:color="auto"/>
            <w:right w:val="none" w:sz="0" w:space="0" w:color="auto"/>
          </w:divBdr>
        </w:div>
        <w:div w:id="13314986">
          <w:marLeft w:val="460"/>
          <w:marRight w:val="0"/>
          <w:marTop w:val="0"/>
          <w:marBottom w:val="0"/>
          <w:divBdr>
            <w:top w:val="none" w:sz="0" w:space="0" w:color="auto"/>
            <w:left w:val="none" w:sz="0" w:space="0" w:color="auto"/>
            <w:bottom w:val="none" w:sz="0" w:space="0" w:color="auto"/>
            <w:right w:val="none" w:sz="0" w:space="0" w:color="auto"/>
          </w:divBdr>
        </w:div>
        <w:div w:id="526061088">
          <w:marLeft w:val="460"/>
          <w:marRight w:val="0"/>
          <w:marTop w:val="0"/>
          <w:marBottom w:val="0"/>
          <w:divBdr>
            <w:top w:val="none" w:sz="0" w:space="0" w:color="auto"/>
            <w:left w:val="none" w:sz="0" w:space="0" w:color="auto"/>
            <w:bottom w:val="none" w:sz="0" w:space="0" w:color="auto"/>
            <w:right w:val="none" w:sz="0" w:space="0" w:color="auto"/>
          </w:divBdr>
        </w:div>
        <w:div w:id="1936329366">
          <w:marLeft w:val="460"/>
          <w:marRight w:val="0"/>
          <w:marTop w:val="0"/>
          <w:marBottom w:val="0"/>
          <w:divBdr>
            <w:top w:val="none" w:sz="0" w:space="0" w:color="auto"/>
            <w:left w:val="none" w:sz="0" w:space="0" w:color="auto"/>
            <w:bottom w:val="none" w:sz="0" w:space="0" w:color="auto"/>
            <w:right w:val="none" w:sz="0" w:space="0" w:color="auto"/>
          </w:divBdr>
        </w:div>
        <w:div w:id="921987014">
          <w:marLeft w:val="460"/>
          <w:marRight w:val="0"/>
          <w:marTop w:val="0"/>
          <w:marBottom w:val="0"/>
          <w:divBdr>
            <w:top w:val="none" w:sz="0" w:space="0" w:color="auto"/>
            <w:left w:val="none" w:sz="0" w:space="0" w:color="auto"/>
            <w:bottom w:val="none" w:sz="0" w:space="0" w:color="auto"/>
            <w:right w:val="none" w:sz="0" w:space="0" w:color="auto"/>
          </w:divBdr>
        </w:div>
        <w:div w:id="1246958506">
          <w:marLeft w:val="690"/>
          <w:marRight w:val="0"/>
          <w:marTop w:val="0"/>
          <w:marBottom w:val="0"/>
          <w:divBdr>
            <w:top w:val="none" w:sz="0" w:space="0" w:color="auto"/>
            <w:left w:val="none" w:sz="0" w:space="0" w:color="auto"/>
            <w:bottom w:val="none" w:sz="0" w:space="0" w:color="auto"/>
            <w:right w:val="none" w:sz="0" w:space="0" w:color="auto"/>
          </w:divBdr>
        </w:div>
        <w:div w:id="2064019071">
          <w:marLeft w:val="690"/>
          <w:marRight w:val="0"/>
          <w:marTop w:val="0"/>
          <w:marBottom w:val="0"/>
          <w:divBdr>
            <w:top w:val="none" w:sz="0" w:space="0" w:color="auto"/>
            <w:left w:val="none" w:sz="0" w:space="0" w:color="auto"/>
            <w:bottom w:val="none" w:sz="0" w:space="0" w:color="auto"/>
            <w:right w:val="none" w:sz="0" w:space="0" w:color="auto"/>
          </w:divBdr>
        </w:div>
        <w:div w:id="413867808">
          <w:marLeft w:val="460"/>
          <w:marRight w:val="0"/>
          <w:marTop w:val="0"/>
          <w:marBottom w:val="0"/>
          <w:divBdr>
            <w:top w:val="none" w:sz="0" w:space="0" w:color="auto"/>
            <w:left w:val="none" w:sz="0" w:space="0" w:color="auto"/>
            <w:bottom w:val="none" w:sz="0" w:space="0" w:color="auto"/>
            <w:right w:val="none" w:sz="0" w:space="0" w:color="auto"/>
          </w:divBdr>
        </w:div>
        <w:div w:id="823396632">
          <w:marLeft w:val="690"/>
          <w:marRight w:val="0"/>
          <w:marTop w:val="0"/>
          <w:marBottom w:val="0"/>
          <w:divBdr>
            <w:top w:val="none" w:sz="0" w:space="0" w:color="auto"/>
            <w:left w:val="none" w:sz="0" w:space="0" w:color="auto"/>
            <w:bottom w:val="none" w:sz="0" w:space="0" w:color="auto"/>
            <w:right w:val="none" w:sz="0" w:space="0" w:color="auto"/>
          </w:divBdr>
        </w:div>
        <w:div w:id="1676761728">
          <w:marLeft w:val="690"/>
          <w:marRight w:val="0"/>
          <w:marTop w:val="0"/>
          <w:marBottom w:val="0"/>
          <w:divBdr>
            <w:top w:val="none" w:sz="0" w:space="0" w:color="auto"/>
            <w:left w:val="none" w:sz="0" w:space="0" w:color="auto"/>
            <w:bottom w:val="none" w:sz="0" w:space="0" w:color="auto"/>
            <w:right w:val="none" w:sz="0" w:space="0" w:color="auto"/>
          </w:divBdr>
        </w:div>
        <w:div w:id="288826136">
          <w:marLeft w:val="460"/>
          <w:marRight w:val="0"/>
          <w:marTop w:val="0"/>
          <w:marBottom w:val="0"/>
          <w:divBdr>
            <w:top w:val="none" w:sz="0" w:space="0" w:color="auto"/>
            <w:left w:val="none" w:sz="0" w:space="0" w:color="auto"/>
            <w:bottom w:val="none" w:sz="0" w:space="0" w:color="auto"/>
            <w:right w:val="none" w:sz="0" w:space="0" w:color="auto"/>
          </w:divBdr>
        </w:div>
        <w:div w:id="1508321653">
          <w:marLeft w:val="460"/>
          <w:marRight w:val="0"/>
          <w:marTop w:val="0"/>
          <w:marBottom w:val="0"/>
          <w:divBdr>
            <w:top w:val="none" w:sz="0" w:space="0" w:color="auto"/>
            <w:left w:val="none" w:sz="0" w:space="0" w:color="auto"/>
            <w:bottom w:val="none" w:sz="0" w:space="0" w:color="auto"/>
            <w:right w:val="none" w:sz="0" w:space="0" w:color="auto"/>
          </w:divBdr>
        </w:div>
        <w:div w:id="2032871197">
          <w:marLeft w:val="460"/>
          <w:marRight w:val="0"/>
          <w:marTop w:val="0"/>
          <w:marBottom w:val="0"/>
          <w:divBdr>
            <w:top w:val="none" w:sz="0" w:space="0" w:color="auto"/>
            <w:left w:val="none" w:sz="0" w:space="0" w:color="auto"/>
            <w:bottom w:val="none" w:sz="0" w:space="0" w:color="auto"/>
            <w:right w:val="none" w:sz="0" w:space="0" w:color="auto"/>
          </w:divBdr>
        </w:div>
        <w:div w:id="351537130">
          <w:marLeft w:val="460"/>
          <w:marRight w:val="0"/>
          <w:marTop w:val="0"/>
          <w:marBottom w:val="0"/>
          <w:divBdr>
            <w:top w:val="none" w:sz="0" w:space="0" w:color="auto"/>
            <w:left w:val="none" w:sz="0" w:space="0" w:color="auto"/>
            <w:bottom w:val="none" w:sz="0" w:space="0" w:color="auto"/>
            <w:right w:val="none" w:sz="0" w:space="0" w:color="auto"/>
          </w:divBdr>
        </w:div>
        <w:div w:id="651834292">
          <w:marLeft w:val="460"/>
          <w:marRight w:val="0"/>
          <w:marTop w:val="0"/>
          <w:marBottom w:val="0"/>
          <w:divBdr>
            <w:top w:val="none" w:sz="0" w:space="0" w:color="auto"/>
            <w:left w:val="none" w:sz="0" w:space="0" w:color="auto"/>
            <w:bottom w:val="none" w:sz="0" w:space="0" w:color="auto"/>
            <w:right w:val="none" w:sz="0" w:space="0" w:color="auto"/>
          </w:divBdr>
        </w:div>
        <w:div w:id="365254354">
          <w:marLeft w:val="460"/>
          <w:marRight w:val="0"/>
          <w:marTop w:val="0"/>
          <w:marBottom w:val="0"/>
          <w:divBdr>
            <w:top w:val="none" w:sz="0" w:space="0" w:color="auto"/>
            <w:left w:val="none" w:sz="0" w:space="0" w:color="auto"/>
            <w:bottom w:val="none" w:sz="0" w:space="0" w:color="auto"/>
            <w:right w:val="none" w:sz="0" w:space="0" w:color="auto"/>
          </w:divBdr>
        </w:div>
        <w:div w:id="1399471898">
          <w:marLeft w:val="460"/>
          <w:marRight w:val="0"/>
          <w:marTop w:val="0"/>
          <w:marBottom w:val="0"/>
          <w:divBdr>
            <w:top w:val="none" w:sz="0" w:space="0" w:color="auto"/>
            <w:left w:val="none" w:sz="0" w:space="0" w:color="auto"/>
            <w:bottom w:val="none" w:sz="0" w:space="0" w:color="auto"/>
            <w:right w:val="none" w:sz="0" w:space="0" w:color="auto"/>
          </w:divBdr>
        </w:div>
        <w:div w:id="1614630660">
          <w:marLeft w:val="460"/>
          <w:marRight w:val="0"/>
          <w:marTop w:val="0"/>
          <w:marBottom w:val="0"/>
          <w:divBdr>
            <w:top w:val="none" w:sz="0" w:space="0" w:color="auto"/>
            <w:left w:val="none" w:sz="0" w:space="0" w:color="auto"/>
            <w:bottom w:val="none" w:sz="0" w:space="0" w:color="auto"/>
            <w:right w:val="none" w:sz="0" w:space="0" w:color="auto"/>
          </w:divBdr>
        </w:div>
        <w:div w:id="1538422005">
          <w:marLeft w:val="460"/>
          <w:marRight w:val="0"/>
          <w:marTop w:val="0"/>
          <w:marBottom w:val="0"/>
          <w:divBdr>
            <w:top w:val="none" w:sz="0" w:space="0" w:color="auto"/>
            <w:left w:val="none" w:sz="0" w:space="0" w:color="auto"/>
            <w:bottom w:val="none" w:sz="0" w:space="0" w:color="auto"/>
            <w:right w:val="none" w:sz="0" w:space="0" w:color="auto"/>
          </w:divBdr>
        </w:div>
        <w:div w:id="113790553">
          <w:marLeft w:val="460"/>
          <w:marRight w:val="0"/>
          <w:marTop w:val="0"/>
          <w:marBottom w:val="0"/>
          <w:divBdr>
            <w:top w:val="none" w:sz="0" w:space="0" w:color="auto"/>
            <w:left w:val="none" w:sz="0" w:space="0" w:color="auto"/>
            <w:bottom w:val="none" w:sz="0" w:space="0" w:color="auto"/>
            <w:right w:val="none" w:sz="0" w:space="0" w:color="auto"/>
          </w:divBdr>
        </w:div>
        <w:div w:id="1572422920">
          <w:marLeft w:val="460"/>
          <w:marRight w:val="0"/>
          <w:marTop w:val="0"/>
          <w:marBottom w:val="0"/>
          <w:divBdr>
            <w:top w:val="none" w:sz="0" w:space="0" w:color="auto"/>
            <w:left w:val="none" w:sz="0" w:space="0" w:color="auto"/>
            <w:bottom w:val="none" w:sz="0" w:space="0" w:color="auto"/>
            <w:right w:val="none" w:sz="0" w:space="0" w:color="auto"/>
          </w:divBdr>
        </w:div>
      </w:divsChild>
    </w:div>
    <w:div w:id="2003583109">
      <w:bodyDiv w:val="1"/>
      <w:marLeft w:val="0"/>
      <w:marRight w:val="0"/>
      <w:marTop w:val="0"/>
      <w:marBottom w:val="0"/>
      <w:divBdr>
        <w:top w:val="none" w:sz="0" w:space="0" w:color="auto"/>
        <w:left w:val="none" w:sz="0" w:space="0" w:color="auto"/>
        <w:bottom w:val="none" w:sz="0" w:space="0" w:color="auto"/>
        <w:right w:val="none" w:sz="0" w:space="0" w:color="auto"/>
      </w:divBdr>
      <w:divsChild>
        <w:div w:id="1542210839">
          <w:marLeft w:val="230"/>
          <w:marRight w:val="0"/>
          <w:marTop w:val="0"/>
          <w:marBottom w:val="0"/>
          <w:divBdr>
            <w:top w:val="none" w:sz="0" w:space="0" w:color="auto"/>
            <w:left w:val="none" w:sz="0" w:space="0" w:color="auto"/>
            <w:bottom w:val="none" w:sz="0" w:space="0" w:color="auto"/>
            <w:right w:val="none" w:sz="0" w:space="0" w:color="auto"/>
          </w:divBdr>
        </w:div>
        <w:div w:id="349920411">
          <w:marLeft w:val="0"/>
          <w:marRight w:val="0"/>
          <w:marTop w:val="0"/>
          <w:marBottom w:val="0"/>
          <w:divBdr>
            <w:top w:val="none" w:sz="0" w:space="0" w:color="auto"/>
            <w:left w:val="none" w:sz="0" w:space="0" w:color="auto"/>
            <w:bottom w:val="none" w:sz="0" w:space="0" w:color="auto"/>
            <w:right w:val="none" w:sz="0" w:space="0" w:color="auto"/>
          </w:divBdr>
        </w:div>
        <w:div w:id="1541819916">
          <w:marLeft w:val="230"/>
          <w:marRight w:val="0"/>
          <w:marTop w:val="0"/>
          <w:marBottom w:val="0"/>
          <w:divBdr>
            <w:top w:val="none" w:sz="0" w:space="0" w:color="auto"/>
            <w:left w:val="none" w:sz="0" w:space="0" w:color="auto"/>
            <w:bottom w:val="none" w:sz="0" w:space="0" w:color="auto"/>
            <w:right w:val="none" w:sz="0" w:space="0" w:color="auto"/>
          </w:divBdr>
        </w:div>
        <w:div w:id="998852716">
          <w:marLeft w:val="230"/>
          <w:marRight w:val="0"/>
          <w:marTop w:val="0"/>
          <w:marBottom w:val="0"/>
          <w:divBdr>
            <w:top w:val="none" w:sz="0" w:space="0" w:color="auto"/>
            <w:left w:val="none" w:sz="0" w:space="0" w:color="auto"/>
            <w:bottom w:val="none" w:sz="0" w:space="0" w:color="auto"/>
            <w:right w:val="none" w:sz="0" w:space="0" w:color="auto"/>
          </w:divBdr>
        </w:div>
      </w:divsChild>
    </w:div>
    <w:div w:id="2088452103">
      <w:bodyDiv w:val="1"/>
      <w:marLeft w:val="0"/>
      <w:marRight w:val="0"/>
      <w:marTop w:val="0"/>
      <w:marBottom w:val="0"/>
      <w:divBdr>
        <w:top w:val="none" w:sz="0" w:space="0" w:color="auto"/>
        <w:left w:val="none" w:sz="0" w:space="0" w:color="auto"/>
        <w:bottom w:val="none" w:sz="0" w:space="0" w:color="auto"/>
        <w:right w:val="none" w:sz="0" w:space="0" w:color="auto"/>
      </w:divBdr>
      <w:divsChild>
        <w:div w:id="2037461139">
          <w:marLeft w:val="1610"/>
          <w:marRight w:val="0"/>
          <w:marTop w:val="0"/>
          <w:marBottom w:val="0"/>
          <w:divBdr>
            <w:top w:val="none" w:sz="0" w:space="0" w:color="auto"/>
            <w:left w:val="none" w:sz="0" w:space="0" w:color="auto"/>
            <w:bottom w:val="none" w:sz="0" w:space="0" w:color="auto"/>
            <w:right w:val="none" w:sz="0" w:space="0" w:color="auto"/>
          </w:divBdr>
        </w:div>
        <w:div w:id="2111001849">
          <w:marLeft w:val="1840"/>
          <w:marRight w:val="0"/>
          <w:marTop w:val="0"/>
          <w:marBottom w:val="0"/>
          <w:divBdr>
            <w:top w:val="none" w:sz="0" w:space="0" w:color="auto"/>
            <w:left w:val="none" w:sz="0" w:space="0" w:color="auto"/>
            <w:bottom w:val="none" w:sz="0" w:space="0" w:color="auto"/>
            <w:right w:val="none" w:sz="0" w:space="0" w:color="auto"/>
          </w:divBdr>
        </w:div>
        <w:div w:id="2084645608">
          <w:marLeft w:val="920"/>
          <w:marRight w:val="0"/>
          <w:marTop w:val="0"/>
          <w:marBottom w:val="0"/>
          <w:divBdr>
            <w:top w:val="none" w:sz="0" w:space="0" w:color="auto"/>
            <w:left w:val="none" w:sz="0" w:space="0" w:color="auto"/>
            <w:bottom w:val="none" w:sz="0" w:space="0" w:color="auto"/>
            <w:right w:val="none" w:sz="0" w:space="0" w:color="auto"/>
          </w:divBdr>
        </w:div>
        <w:div w:id="578444687">
          <w:marLeft w:val="230"/>
          <w:marRight w:val="0"/>
          <w:marTop w:val="0"/>
          <w:marBottom w:val="0"/>
          <w:divBdr>
            <w:top w:val="none" w:sz="0" w:space="0" w:color="auto"/>
            <w:left w:val="none" w:sz="0" w:space="0" w:color="auto"/>
            <w:bottom w:val="none" w:sz="0" w:space="0" w:color="auto"/>
            <w:right w:val="none" w:sz="0" w:space="0" w:color="auto"/>
          </w:divBdr>
        </w:div>
        <w:div w:id="1664044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hi.com/topics/word/&#21402;&#29983;&#21172;&#20685;&#30465;.html"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hlw.go.jp/file/06-Seisakujouhou-12400000-Hokenkyoku/0000039378.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asahi.com/topics/word/&#20171;&#35703;&#20445;&#38522;&#26009;.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16</Pages>
  <Words>2049</Words>
  <Characters>11680</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7</cp:revision>
  <dcterms:created xsi:type="dcterms:W3CDTF">2014-12-10T03:13:00Z</dcterms:created>
  <dcterms:modified xsi:type="dcterms:W3CDTF">2014-12-10T04:14:00Z</dcterms:modified>
</cp:coreProperties>
</file>