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FA" w:rsidRPr="002B2B5C" w:rsidRDefault="007961FA" w:rsidP="00215349">
      <w:pPr>
        <w:jc w:val="center"/>
        <w:rPr>
          <w:rFonts w:asciiTheme="minorEastAsia" w:eastAsiaTheme="minorEastAsia" w:hAnsiTheme="minorEastAsia"/>
          <w:szCs w:val="21"/>
        </w:rPr>
      </w:pPr>
      <w:r w:rsidRPr="002B2B5C">
        <w:rPr>
          <w:rFonts w:asciiTheme="minorEastAsia" w:eastAsiaTheme="minorEastAsia" w:hAnsiTheme="minorEastAsia" w:hint="eastAsia"/>
          <w:szCs w:val="21"/>
        </w:rPr>
        <w:t>北信地域障害福祉自立支援協議会フォーラム</w:t>
      </w:r>
    </w:p>
    <w:p w:rsidR="007961FA" w:rsidRPr="002B2B5C" w:rsidRDefault="007961FA" w:rsidP="007961FA">
      <w:pPr>
        <w:jc w:val="left"/>
        <w:rPr>
          <w:rFonts w:asciiTheme="minorEastAsia" w:eastAsiaTheme="minorEastAsia" w:hAnsiTheme="minorEastAsia"/>
          <w:szCs w:val="21"/>
        </w:rPr>
      </w:pPr>
    </w:p>
    <w:p w:rsidR="007961FA" w:rsidRPr="005E3D76" w:rsidRDefault="007961FA" w:rsidP="007961FA">
      <w:pPr>
        <w:jc w:val="left"/>
        <w:rPr>
          <w:rFonts w:asciiTheme="minorEastAsia" w:eastAsiaTheme="minorEastAsia" w:hAnsiTheme="minorEastAsia"/>
          <w:sz w:val="24"/>
          <w:szCs w:val="21"/>
        </w:rPr>
      </w:pPr>
      <w:r w:rsidRPr="005E3D76">
        <w:rPr>
          <w:rFonts w:asciiTheme="minorEastAsia" w:eastAsiaTheme="minorEastAsia" w:hAnsiTheme="minorEastAsia" w:hint="eastAsia"/>
          <w:sz w:val="24"/>
          <w:szCs w:val="21"/>
        </w:rPr>
        <w:t>「自分らしく生きていく～主体は誰か～」</w:t>
      </w:r>
    </w:p>
    <w:p w:rsidR="007961FA" w:rsidRPr="002B2B5C" w:rsidRDefault="007961FA" w:rsidP="007961FA">
      <w:pPr>
        <w:jc w:val="left"/>
        <w:rPr>
          <w:rFonts w:asciiTheme="minorEastAsia" w:eastAsiaTheme="minorEastAsia" w:hAnsiTheme="minorEastAsia"/>
          <w:szCs w:val="21"/>
        </w:rPr>
      </w:pPr>
    </w:p>
    <w:p w:rsidR="007961FA" w:rsidRPr="002B2B5C" w:rsidRDefault="007961FA" w:rsidP="00215349">
      <w:pPr>
        <w:ind w:firstLineChars="2400" w:firstLine="5040"/>
        <w:jc w:val="left"/>
        <w:rPr>
          <w:rFonts w:asciiTheme="minorEastAsia" w:eastAsiaTheme="minorEastAsia" w:hAnsiTheme="minorEastAsia"/>
          <w:szCs w:val="21"/>
        </w:rPr>
      </w:pPr>
      <w:r w:rsidRPr="002B2B5C">
        <w:rPr>
          <w:rFonts w:asciiTheme="minorEastAsia" w:eastAsiaTheme="minorEastAsia" w:hAnsiTheme="minorEastAsia" w:hint="eastAsia"/>
          <w:szCs w:val="21"/>
        </w:rPr>
        <w:t>宮城福祉オンブズネット「エール」</w:t>
      </w:r>
    </w:p>
    <w:p w:rsidR="007961FA" w:rsidRPr="002B2B5C" w:rsidRDefault="007961FA" w:rsidP="00215349">
      <w:pPr>
        <w:ind w:firstLineChars="2500" w:firstLine="5250"/>
        <w:jc w:val="left"/>
        <w:rPr>
          <w:rFonts w:asciiTheme="minorEastAsia" w:eastAsiaTheme="minorEastAsia" w:hAnsiTheme="minorEastAsia"/>
          <w:szCs w:val="21"/>
        </w:rPr>
      </w:pPr>
      <w:r w:rsidRPr="002B2B5C">
        <w:rPr>
          <w:rFonts w:asciiTheme="minorEastAsia" w:eastAsiaTheme="minorEastAsia" w:hAnsiTheme="minorEastAsia" w:hint="eastAsia"/>
          <w:szCs w:val="21"/>
        </w:rPr>
        <w:t>副理事長　小 湊 純 一。</w:t>
      </w:r>
    </w:p>
    <w:p w:rsidR="00F55DF5" w:rsidRPr="002B2B5C" w:rsidRDefault="00BA5FC4" w:rsidP="007961FA">
      <w:pPr>
        <w:jc w:val="left"/>
        <w:rPr>
          <w:rFonts w:asciiTheme="minorEastAsia" w:eastAsiaTheme="minorEastAsia" w:hAnsiTheme="minorEastAsia"/>
          <w:szCs w:val="21"/>
        </w:rPr>
      </w:pPr>
    </w:p>
    <w:p w:rsidR="007961FA" w:rsidRPr="002B2B5C" w:rsidRDefault="007961FA" w:rsidP="007961FA">
      <w:pPr>
        <w:jc w:val="left"/>
        <w:rPr>
          <w:rFonts w:asciiTheme="minorEastAsia" w:eastAsiaTheme="minorEastAsia" w:hAnsiTheme="minorEastAsia"/>
          <w:szCs w:val="21"/>
        </w:rPr>
      </w:pPr>
      <w:r w:rsidRPr="002B2B5C">
        <w:rPr>
          <w:rFonts w:asciiTheme="minorEastAsia" w:eastAsiaTheme="minorEastAsia" w:hAnsiTheme="minorEastAsia" w:hint="eastAsia"/>
          <w:szCs w:val="21"/>
        </w:rPr>
        <w:t>１　自立</w:t>
      </w:r>
      <w:r w:rsidR="0041704D" w:rsidRPr="002B2B5C">
        <w:rPr>
          <w:rFonts w:asciiTheme="minorEastAsia" w:eastAsiaTheme="minorEastAsia" w:hAnsiTheme="minorEastAsia" w:hint="eastAsia"/>
          <w:szCs w:val="21"/>
        </w:rPr>
        <w:t>を</w:t>
      </w:r>
      <w:r w:rsidRPr="002B2B5C">
        <w:rPr>
          <w:rFonts w:asciiTheme="minorEastAsia" w:eastAsiaTheme="minorEastAsia" w:hAnsiTheme="minorEastAsia" w:hint="eastAsia"/>
          <w:szCs w:val="21"/>
        </w:rPr>
        <w:t>支援</w:t>
      </w:r>
      <w:r w:rsidR="0041704D" w:rsidRPr="002B2B5C">
        <w:rPr>
          <w:rFonts w:asciiTheme="minorEastAsia" w:eastAsiaTheme="minorEastAsia" w:hAnsiTheme="minorEastAsia" w:hint="eastAsia"/>
          <w:szCs w:val="21"/>
        </w:rPr>
        <w:t>するということ</w:t>
      </w:r>
    </w:p>
    <w:p w:rsidR="00547BFB" w:rsidRPr="002B2B5C" w:rsidRDefault="00547BFB" w:rsidP="007961FA">
      <w:pPr>
        <w:jc w:val="left"/>
        <w:rPr>
          <w:rFonts w:asciiTheme="minorEastAsia" w:eastAsiaTheme="minorEastAsia" w:hAnsiTheme="minorEastAsia"/>
          <w:szCs w:val="21"/>
        </w:rPr>
      </w:pPr>
    </w:p>
    <w:p w:rsidR="007961FA" w:rsidRPr="002B2B5C" w:rsidRDefault="0041704D" w:rsidP="007961FA">
      <w:pPr>
        <w:jc w:val="left"/>
        <w:rPr>
          <w:rFonts w:asciiTheme="minorEastAsia" w:eastAsiaTheme="minorEastAsia" w:hAnsiTheme="minorEastAsia"/>
          <w:szCs w:val="21"/>
        </w:rPr>
      </w:pPr>
      <w:r w:rsidRPr="002B2B5C">
        <w:rPr>
          <w:rFonts w:asciiTheme="minorEastAsia" w:eastAsiaTheme="minorEastAsia" w:hAnsiTheme="minorEastAsia" w:hint="eastAsia"/>
          <w:szCs w:val="21"/>
        </w:rPr>
        <w:t>（１）</w:t>
      </w:r>
      <w:r w:rsidR="007961FA" w:rsidRPr="002B2B5C">
        <w:rPr>
          <w:rFonts w:asciiTheme="minorEastAsia" w:eastAsiaTheme="minorEastAsia" w:hAnsiTheme="minorEastAsia" w:hint="eastAsia"/>
          <w:szCs w:val="21"/>
        </w:rPr>
        <w:t>能力の発揮</w:t>
      </w:r>
    </w:p>
    <w:p w:rsidR="00EA65F1" w:rsidRPr="002B2B5C" w:rsidRDefault="00EA65F1" w:rsidP="007961FA">
      <w:pPr>
        <w:jc w:val="left"/>
        <w:rPr>
          <w:rFonts w:asciiTheme="minorEastAsia" w:eastAsiaTheme="minorEastAsia" w:hAnsiTheme="minorEastAsia"/>
          <w:szCs w:val="21"/>
        </w:rPr>
      </w:pPr>
    </w:p>
    <w:p w:rsidR="005E3D76" w:rsidRDefault="0036337C" w:rsidP="005E3D76">
      <w:pPr>
        <w:ind w:firstLineChars="300" w:firstLine="630"/>
        <w:rPr>
          <w:rFonts w:asciiTheme="minorEastAsia" w:eastAsiaTheme="minorEastAsia" w:hAnsiTheme="minorEastAsia"/>
          <w:szCs w:val="21"/>
        </w:rPr>
      </w:pPr>
      <w:r w:rsidRPr="002B2B5C">
        <w:rPr>
          <w:rFonts w:asciiTheme="minorEastAsia" w:eastAsiaTheme="minorEastAsia" w:hAnsiTheme="minorEastAsia" w:hint="eastAsia"/>
          <w:szCs w:val="21"/>
        </w:rPr>
        <w:t>心身</w:t>
      </w:r>
      <w:r w:rsidR="001C5C7A" w:rsidRPr="001C5C7A">
        <w:rPr>
          <w:rFonts w:asciiTheme="minorEastAsia" w:eastAsiaTheme="minorEastAsia" w:hAnsiTheme="minorEastAsia" w:hint="eastAsia"/>
          <w:szCs w:val="21"/>
        </w:rPr>
        <w:t>の能力を評価</w:t>
      </w:r>
      <w:r w:rsidRPr="002B2B5C">
        <w:rPr>
          <w:rFonts w:asciiTheme="minorEastAsia" w:eastAsiaTheme="minorEastAsia" w:hAnsiTheme="minorEastAsia" w:hint="eastAsia"/>
          <w:szCs w:val="21"/>
        </w:rPr>
        <w:t>・理解し，一人ひとり</w:t>
      </w:r>
      <w:r w:rsidR="001C5C7A" w:rsidRPr="001C5C7A">
        <w:rPr>
          <w:rFonts w:asciiTheme="minorEastAsia" w:eastAsiaTheme="minorEastAsia" w:hAnsiTheme="minorEastAsia" w:hint="eastAsia"/>
          <w:szCs w:val="21"/>
        </w:rPr>
        <w:t>のニーズの客観的な把握・分析を行い，自立</w:t>
      </w:r>
    </w:p>
    <w:p w:rsidR="001C5C7A" w:rsidRPr="001C5C7A" w:rsidRDefault="005E3D76" w:rsidP="005E3D7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と社会参加</w:t>
      </w:r>
      <w:r w:rsidR="001C5C7A" w:rsidRPr="001C5C7A">
        <w:rPr>
          <w:rFonts w:asciiTheme="minorEastAsia" w:eastAsiaTheme="minorEastAsia" w:hAnsiTheme="minorEastAsia" w:hint="eastAsia"/>
          <w:szCs w:val="21"/>
        </w:rPr>
        <w:t>を援助及び促進</w:t>
      </w:r>
      <w:r w:rsidR="0036337C" w:rsidRPr="002B2B5C">
        <w:rPr>
          <w:rFonts w:asciiTheme="minorEastAsia" w:eastAsiaTheme="minorEastAsia" w:hAnsiTheme="minorEastAsia" w:hint="eastAsia"/>
          <w:szCs w:val="21"/>
        </w:rPr>
        <w:t>し能力が最大限に発揮できるようにします。</w:t>
      </w:r>
    </w:p>
    <w:p w:rsidR="00F61F98" w:rsidRPr="002B2B5C" w:rsidRDefault="00F61F98" w:rsidP="007961FA">
      <w:pPr>
        <w:jc w:val="left"/>
        <w:rPr>
          <w:rFonts w:asciiTheme="minorEastAsia" w:eastAsiaTheme="minorEastAsia" w:hAnsiTheme="minorEastAsia"/>
          <w:szCs w:val="21"/>
        </w:rPr>
      </w:pPr>
    </w:p>
    <w:p w:rsidR="007961FA" w:rsidRPr="002B2B5C" w:rsidRDefault="0041704D" w:rsidP="007961FA">
      <w:pPr>
        <w:jc w:val="left"/>
        <w:rPr>
          <w:rFonts w:asciiTheme="minorEastAsia" w:eastAsiaTheme="minorEastAsia" w:hAnsiTheme="minorEastAsia"/>
          <w:szCs w:val="21"/>
        </w:rPr>
      </w:pPr>
      <w:r w:rsidRPr="002B2B5C">
        <w:rPr>
          <w:rFonts w:asciiTheme="minorEastAsia" w:eastAsiaTheme="minorEastAsia" w:hAnsiTheme="minorEastAsia" w:hint="eastAsia"/>
          <w:szCs w:val="21"/>
        </w:rPr>
        <w:t>（２）</w:t>
      </w:r>
      <w:r w:rsidR="007961FA" w:rsidRPr="002B2B5C">
        <w:rPr>
          <w:rFonts w:asciiTheme="minorEastAsia" w:eastAsiaTheme="minorEastAsia" w:hAnsiTheme="minorEastAsia" w:hint="eastAsia"/>
          <w:szCs w:val="21"/>
        </w:rPr>
        <w:t>自己決定</w:t>
      </w:r>
      <w:r w:rsidR="001C5C7A" w:rsidRPr="002B2B5C">
        <w:rPr>
          <w:rFonts w:asciiTheme="minorEastAsia" w:eastAsiaTheme="minorEastAsia" w:hAnsiTheme="minorEastAsia" w:hint="eastAsia"/>
          <w:szCs w:val="21"/>
        </w:rPr>
        <w:t>の尊重</w:t>
      </w:r>
    </w:p>
    <w:p w:rsidR="00EA65F1" w:rsidRPr="002B2B5C" w:rsidRDefault="00EA65F1" w:rsidP="007961FA">
      <w:pPr>
        <w:jc w:val="left"/>
        <w:rPr>
          <w:rFonts w:asciiTheme="minorEastAsia" w:eastAsiaTheme="minorEastAsia" w:hAnsiTheme="minorEastAsia"/>
          <w:szCs w:val="21"/>
        </w:rPr>
      </w:pPr>
    </w:p>
    <w:p w:rsidR="0036337C" w:rsidRPr="002B2B5C" w:rsidRDefault="0036337C" w:rsidP="0041704D">
      <w:pPr>
        <w:ind w:firstLineChars="300" w:firstLine="630"/>
        <w:rPr>
          <w:rFonts w:asciiTheme="minorEastAsia" w:eastAsiaTheme="minorEastAsia" w:hAnsiTheme="minorEastAsia"/>
          <w:szCs w:val="21"/>
        </w:rPr>
      </w:pPr>
      <w:r w:rsidRPr="002B2B5C">
        <w:rPr>
          <w:rFonts w:asciiTheme="minorEastAsia" w:eastAsiaTheme="minorEastAsia" w:hAnsiTheme="minorEastAsia" w:hint="eastAsia"/>
          <w:szCs w:val="21"/>
        </w:rPr>
        <w:t>選択可能な，個人を尊重した個別的対応を事前に提案し，</w:t>
      </w:r>
      <w:r w:rsidR="001C5C7A" w:rsidRPr="001C5C7A">
        <w:rPr>
          <w:rFonts w:asciiTheme="minorEastAsia" w:eastAsiaTheme="minorEastAsia" w:hAnsiTheme="minorEastAsia" w:hint="eastAsia"/>
          <w:szCs w:val="21"/>
        </w:rPr>
        <w:t>自らの決定を尊重し</w:t>
      </w:r>
      <w:r w:rsidRPr="002B2B5C">
        <w:rPr>
          <w:rFonts w:asciiTheme="minorEastAsia" w:eastAsiaTheme="minorEastAsia" w:hAnsiTheme="minorEastAsia" w:hint="eastAsia"/>
          <w:szCs w:val="21"/>
        </w:rPr>
        <w:t>ます。</w:t>
      </w:r>
    </w:p>
    <w:p w:rsidR="0041704D" w:rsidRPr="002B2B5C" w:rsidRDefault="0041704D" w:rsidP="001C5C7A">
      <w:pPr>
        <w:ind w:firstLineChars="100" w:firstLine="210"/>
        <w:rPr>
          <w:rFonts w:asciiTheme="minorEastAsia" w:eastAsiaTheme="minorEastAsia" w:hAnsiTheme="minorEastAsia"/>
          <w:szCs w:val="21"/>
        </w:rPr>
      </w:pPr>
    </w:p>
    <w:p w:rsidR="001C5C7A" w:rsidRPr="001C5C7A" w:rsidRDefault="0036337C" w:rsidP="0041704D">
      <w:pPr>
        <w:ind w:firstLineChars="300" w:firstLine="630"/>
        <w:rPr>
          <w:rFonts w:asciiTheme="minorEastAsia" w:eastAsiaTheme="minorEastAsia" w:hAnsiTheme="minorEastAsia"/>
          <w:szCs w:val="21"/>
        </w:rPr>
      </w:pPr>
      <w:r w:rsidRPr="002B2B5C">
        <w:rPr>
          <w:rFonts w:asciiTheme="minorEastAsia" w:eastAsiaTheme="minorEastAsia" w:hAnsiTheme="minorEastAsia" w:hint="eastAsia"/>
          <w:szCs w:val="21"/>
        </w:rPr>
        <w:t>※</w:t>
      </w:r>
      <w:r w:rsidR="0041704D" w:rsidRPr="002B2B5C">
        <w:rPr>
          <w:rFonts w:asciiTheme="minorEastAsia" w:eastAsiaTheme="minorEastAsia" w:hAnsiTheme="minorEastAsia" w:hint="eastAsia"/>
          <w:szCs w:val="21"/>
        </w:rPr>
        <w:t>自己決定能力を評価して支援します。</w:t>
      </w:r>
    </w:p>
    <w:p w:rsidR="00F61F98" w:rsidRPr="002B2B5C" w:rsidRDefault="00F61F98" w:rsidP="007961FA">
      <w:pPr>
        <w:jc w:val="left"/>
        <w:rPr>
          <w:rFonts w:asciiTheme="minorEastAsia" w:eastAsiaTheme="minorEastAsia" w:hAnsiTheme="minorEastAsia"/>
          <w:szCs w:val="21"/>
        </w:rPr>
      </w:pPr>
    </w:p>
    <w:p w:rsidR="007961FA" w:rsidRPr="002B2B5C" w:rsidRDefault="0041704D" w:rsidP="007961FA">
      <w:pPr>
        <w:jc w:val="left"/>
        <w:rPr>
          <w:rFonts w:asciiTheme="minorEastAsia" w:eastAsiaTheme="minorEastAsia" w:hAnsiTheme="minorEastAsia"/>
          <w:szCs w:val="21"/>
        </w:rPr>
      </w:pPr>
      <w:r w:rsidRPr="002B2B5C">
        <w:rPr>
          <w:rFonts w:asciiTheme="minorEastAsia" w:eastAsiaTheme="minorEastAsia" w:hAnsiTheme="minorEastAsia" w:hint="eastAsia"/>
          <w:szCs w:val="21"/>
        </w:rPr>
        <w:t>（３）</w:t>
      </w:r>
      <w:r w:rsidR="007961FA" w:rsidRPr="002B2B5C">
        <w:rPr>
          <w:rFonts w:asciiTheme="minorEastAsia" w:eastAsiaTheme="minorEastAsia" w:hAnsiTheme="minorEastAsia" w:hint="eastAsia"/>
          <w:szCs w:val="21"/>
        </w:rPr>
        <w:t>継続性</w:t>
      </w:r>
      <w:r w:rsidR="001C5C7A" w:rsidRPr="002B2B5C">
        <w:rPr>
          <w:rFonts w:asciiTheme="minorEastAsia" w:eastAsiaTheme="minorEastAsia" w:hAnsiTheme="minorEastAsia" w:hint="eastAsia"/>
          <w:szCs w:val="21"/>
        </w:rPr>
        <w:t>の尊重</w:t>
      </w:r>
    </w:p>
    <w:p w:rsidR="00EA65F1" w:rsidRPr="002B2B5C" w:rsidRDefault="00EA65F1" w:rsidP="007961FA">
      <w:pPr>
        <w:jc w:val="left"/>
        <w:rPr>
          <w:rFonts w:asciiTheme="minorEastAsia" w:eastAsiaTheme="minorEastAsia" w:hAnsiTheme="minorEastAsia"/>
          <w:szCs w:val="21"/>
        </w:rPr>
      </w:pPr>
    </w:p>
    <w:p w:rsidR="00F61F98" w:rsidRPr="002B2B5C" w:rsidRDefault="00F61F98" w:rsidP="007961FA">
      <w:pPr>
        <w:jc w:val="left"/>
        <w:rPr>
          <w:rFonts w:asciiTheme="minorEastAsia" w:eastAsiaTheme="minorEastAsia" w:hAnsiTheme="minorEastAsia"/>
          <w:szCs w:val="21"/>
        </w:rPr>
      </w:pPr>
      <w:r w:rsidRPr="002B2B5C">
        <w:rPr>
          <w:rFonts w:asciiTheme="minorEastAsia" w:eastAsiaTheme="minorEastAsia" w:hAnsiTheme="minorEastAsia" w:hint="eastAsia"/>
          <w:szCs w:val="21"/>
        </w:rPr>
        <w:t xml:space="preserve">　</w:t>
      </w:r>
      <w:r w:rsidR="0041704D" w:rsidRPr="002B2B5C">
        <w:rPr>
          <w:rFonts w:asciiTheme="minorEastAsia" w:eastAsiaTheme="minorEastAsia" w:hAnsiTheme="minorEastAsia" w:hint="eastAsia"/>
          <w:szCs w:val="21"/>
        </w:rPr>
        <w:t xml:space="preserve">　　</w:t>
      </w:r>
      <w:r w:rsidRPr="002B2B5C">
        <w:rPr>
          <w:rFonts w:asciiTheme="minorEastAsia" w:eastAsiaTheme="minorEastAsia" w:hAnsiTheme="minorEastAsia" w:hint="eastAsia"/>
          <w:szCs w:val="21"/>
        </w:rPr>
        <w:t>一人ひとりの生活</w:t>
      </w:r>
      <w:r w:rsidR="0041704D" w:rsidRPr="002B2B5C">
        <w:rPr>
          <w:rFonts w:asciiTheme="minorEastAsia" w:eastAsiaTheme="minorEastAsia" w:hAnsiTheme="minorEastAsia" w:hint="eastAsia"/>
          <w:szCs w:val="21"/>
        </w:rPr>
        <w:t>を尊重し</w:t>
      </w:r>
      <w:r w:rsidRPr="002B2B5C">
        <w:rPr>
          <w:rFonts w:asciiTheme="minorEastAsia" w:eastAsiaTheme="minorEastAsia" w:hAnsiTheme="minorEastAsia" w:hint="eastAsia"/>
          <w:szCs w:val="21"/>
        </w:rPr>
        <w:t>，</w:t>
      </w:r>
      <w:r w:rsidR="00547BFB" w:rsidRPr="002B2B5C">
        <w:rPr>
          <w:rFonts w:asciiTheme="minorEastAsia" w:eastAsiaTheme="minorEastAsia" w:hAnsiTheme="minorEastAsia" w:hint="eastAsia"/>
          <w:szCs w:val="21"/>
        </w:rPr>
        <w:t>生活</w:t>
      </w:r>
      <w:r w:rsidR="0041704D" w:rsidRPr="002B2B5C">
        <w:rPr>
          <w:rFonts w:asciiTheme="minorEastAsia" w:eastAsiaTheme="minorEastAsia" w:hAnsiTheme="minorEastAsia" w:hint="eastAsia"/>
          <w:szCs w:val="21"/>
        </w:rPr>
        <w:t>が</w:t>
      </w:r>
      <w:r w:rsidR="0036337C" w:rsidRPr="002B2B5C">
        <w:rPr>
          <w:rFonts w:asciiTheme="minorEastAsia" w:eastAsiaTheme="minorEastAsia" w:hAnsiTheme="minorEastAsia" w:hint="eastAsia"/>
          <w:szCs w:val="21"/>
        </w:rPr>
        <w:t>維持</w:t>
      </w:r>
      <w:r w:rsidR="0041704D" w:rsidRPr="002B2B5C">
        <w:rPr>
          <w:rFonts w:asciiTheme="minorEastAsia" w:eastAsiaTheme="minorEastAsia" w:hAnsiTheme="minorEastAsia" w:hint="eastAsia"/>
          <w:szCs w:val="21"/>
        </w:rPr>
        <w:t>，</w:t>
      </w:r>
      <w:r w:rsidRPr="002B2B5C">
        <w:rPr>
          <w:rFonts w:asciiTheme="minorEastAsia" w:eastAsiaTheme="minorEastAsia" w:hAnsiTheme="minorEastAsia" w:hint="eastAsia"/>
          <w:szCs w:val="21"/>
        </w:rPr>
        <w:t>継続</w:t>
      </w:r>
      <w:r w:rsidR="0041704D" w:rsidRPr="002B2B5C">
        <w:rPr>
          <w:rFonts w:asciiTheme="minorEastAsia" w:eastAsiaTheme="minorEastAsia" w:hAnsiTheme="minorEastAsia" w:hint="eastAsia"/>
          <w:szCs w:val="21"/>
        </w:rPr>
        <w:t>できるようにします。</w:t>
      </w:r>
    </w:p>
    <w:p w:rsidR="001C5C7A" w:rsidRPr="001C5C7A" w:rsidRDefault="0036337C" w:rsidP="0041704D">
      <w:pPr>
        <w:ind w:leftChars="200" w:left="420" w:firstLineChars="100" w:firstLine="210"/>
        <w:rPr>
          <w:rFonts w:asciiTheme="minorEastAsia" w:eastAsiaTheme="minorEastAsia" w:hAnsiTheme="minorEastAsia"/>
          <w:szCs w:val="21"/>
        </w:rPr>
      </w:pPr>
      <w:r w:rsidRPr="002B2B5C">
        <w:rPr>
          <w:rFonts w:asciiTheme="minorEastAsia" w:eastAsiaTheme="minorEastAsia" w:hAnsiTheme="minorEastAsia" w:hint="eastAsia"/>
          <w:szCs w:val="21"/>
        </w:rPr>
        <w:t>また，自宅と施設</w:t>
      </w:r>
      <w:r w:rsidR="001C5C7A" w:rsidRPr="001C5C7A">
        <w:rPr>
          <w:rFonts w:asciiTheme="minorEastAsia" w:eastAsiaTheme="minorEastAsia" w:hAnsiTheme="minorEastAsia" w:hint="eastAsia"/>
          <w:szCs w:val="21"/>
        </w:rPr>
        <w:t>の継続性</w:t>
      </w:r>
      <w:r w:rsidR="0041704D" w:rsidRPr="002B2B5C">
        <w:rPr>
          <w:rFonts w:asciiTheme="minorEastAsia" w:eastAsiaTheme="minorEastAsia" w:hAnsiTheme="minorEastAsia" w:hint="eastAsia"/>
          <w:szCs w:val="21"/>
        </w:rPr>
        <w:t>や，広く保健・福祉・医療全般にわたる連携に基づく対応をし</w:t>
      </w:r>
      <w:r w:rsidR="001C5C7A" w:rsidRPr="001C5C7A">
        <w:rPr>
          <w:rFonts w:asciiTheme="minorEastAsia" w:eastAsiaTheme="minorEastAsia" w:hAnsiTheme="minorEastAsia" w:hint="eastAsia"/>
          <w:szCs w:val="21"/>
        </w:rPr>
        <w:t>ます。</w:t>
      </w:r>
    </w:p>
    <w:p w:rsidR="00F61F98" w:rsidRPr="002B2B5C" w:rsidRDefault="00F61F98" w:rsidP="007961FA">
      <w:pPr>
        <w:jc w:val="left"/>
        <w:rPr>
          <w:rFonts w:asciiTheme="minorEastAsia" w:eastAsiaTheme="minorEastAsia" w:hAnsiTheme="minorEastAsia"/>
          <w:szCs w:val="21"/>
        </w:rPr>
      </w:pPr>
    </w:p>
    <w:p w:rsidR="0041704D" w:rsidRPr="002B2B5C" w:rsidRDefault="0041704D" w:rsidP="007961FA">
      <w:pPr>
        <w:jc w:val="left"/>
        <w:rPr>
          <w:rFonts w:asciiTheme="minorEastAsia" w:eastAsiaTheme="minorEastAsia" w:hAnsiTheme="minorEastAsia"/>
          <w:szCs w:val="21"/>
        </w:rPr>
      </w:pPr>
    </w:p>
    <w:p w:rsidR="00F61F98" w:rsidRPr="002B2B5C" w:rsidRDefault="00F61F98" w:rsidP="007961FA">
      <w:pPr>
        <w:jc w:val="left"/>
        <w:rPr>
          <w:rFonts w:asciiTheme="minorEastAsia" w:eastAsiaTheme="minorEastAsia" w:hAnsiTheme="minorEastAsia"/>
          <w:szCs w:val="21"/>
        </w:rPr>
      </w:pPr>
      <w:r w:rsidRPr="002B2B5C">
        <w:rPr>
          <w:rFonts w:asciiTheme="minorEastAsia" w:eastAsiaTheme="minorEastAsia" w:hAnsiTheme="minorEastAsia" w:hint="eastAsia"/>
          <w:szCs w:val="21"/>
        </w:rPr>
        <w:t>２　権利侵害の背景</w:t>
      </w:r>
    </w:p>
    <w:p w:rsidR="00547BFB" w:rsidRPr="002B2B5C" w:rsidRDefault="00547BFB" w:rsidP="007961FA">
      <w:pPr>
        <w:jc w:val="left"/>
        <w:rPr>
          <w:rFonts w:asciiTheme="minorEastAsia" w:eastAsiaTheme="minorEastAsia" w:hAnsiTheme="minorEastAsia"/>
          <w:szCs w:val="21"/>
        </w:rPr>
      </w:pPr>
    </w:p>
    <w:p w:rsidR="0041704D" w:rsidRPr="002B2B5C"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（１）障がい等により自分</w:t>
      </w:r>
      <w:r w:rsidR="00EA65F1" w:rsidRPr="002B2B5C">
        <w:rPr>
          <w:rFonts w:asciiTheme="minorEastAsia" w:eastAsiaTheme="minorEastAsia" w:hAnsiTheme="minorEastAsia" w:hint="eastAsia"/>
          <w:szCs w:val="21"/>
        </w:rPr>
        <w:t>で自分の権利を</w:t>
      </w:r>
      <w:r w:rsidRPr="001C5C7A">
        <w:rPr>
          <w:rFonts w:asciiTheme="minorEastAsia" w:eastAsiaTheme="minorEastAsia" w:hAnsiTheme="minorEastAsia" w:hint="eastAsia"/>
          <w:szCs w:val="21"/>
        </w:rPr>
        <w:t>守れない。</w:t>
      </w:r>
    </w:p>
    <w:p w:rsidR="00EA65F1" w:rsidRPr="001C5C7A" w:rsidRDefault="00EA65F1" w:rsidP="0041704D">
      <w:pPr>
        <w:rPr>
          <w:rFonts w:asciiTheme="minorEastAsia" w:eastAsiaTheme="minorEastAsia" w:hAnsiTheme="minorEastAsia"/>
          <w:szCs w:val="21"/>
        </w:rPr>
      </w:pPr>
    </w:p>
    <w:p w:rsidR="0041704D" w:rsidRPr="002B2B5C"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（２）世話をする側とされる側の上下関係がある。</w:t>
      </w:r>
    </w:p>
    <w:p w:rsidR="00EA65F1" w:rsidRPr="001C5C7A" w:rsidRDefault="00EA65F1" w:rsidP="0041704D">
      <w:pPr>
        <w:rPr>
          <w:rFonts w:asciiTheme="minorEastAsia" w:eastAsiaTheme="minorEastAsia" w:hAnsiTheme="minorEastAsia"/>
          <w:szCs w:val="21"/>
        </w:rPr>
      </w:pPr>
    </w:p>
    <w:p w:rsidR="0041704D" w:rsidRPr="002B2B5C"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（３）障がい者が養護者に依存し，養護者が障がい者に依存している場合がある。</w:t>
      </w:r>
    </w:p>
    <w:p w:rsidR="00EA65F1" w:rsidRPr="001C5C7A" w:rsidRDefault="00EA65F1" w:rsidP="0041704D">
      <w:pPr>
        <w:rPr>
          <w:rFonts w:asciiTheme="minorEastAsia" w:eastAsiaTheme="minorEastAsia" w:hAnsiTheme="minorEastAsia"/>
          <w:szCs w:val="21"/>
        </w:rPr>
      </w:pPr>
    </w:p>
    <w:p w:rsidR="0041704D" w:rsidRPr="002B2B5C"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（４）生活支援の場が密室になる。</w:t>
      </w:r>
    </w:p>
    <w:p w:rsidR="00EA65F1" w:rsidRPr="001C5C7A" w:rsidRDefault="00EA65F1" w:rsidP="0041704D">
      <w:pPr>
        <w:rPr>
          <w:rFonts w:asciiTheme="minorEastAsia" w:eastAsiaTheme="minorEastAsia" w:hAnsiTheme="minorEastAsia"/>
          <w:szCs w:val="21"/>
        </w:rPr>
      </w:pPr>
    </w:p>
    <w:p w:rsidR="0041704D" w:rsidRPr="002B2B5C"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（５）障がいの理解が不足している場合がある。</w:t>
      </w:r>
    </w:p>
    <w:p w:rsidR="00EA65F1" w:rsidRPr="001C5C7A" w:rsidRDefault="00EA65F1" w:rsidP="0041704D">
      <w:pPr>
        <w:rPr>
          <w:rFonts w:asciiTheme="minorEastAsia" w:eastAsiaTheme="minorEastAsia" w:hAnsiTheme="minorEastAsia"/>
          <w:szCs w:val="21"/>
        </w:rPr>
      </w:pPr>
    </w:p>
    <w:p w:rsidR="0041704D" w:rsidRPr="002B2B5C"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（６）権利擁護・人権感覚の理解が不足している場合がある。</w:t>
      </w:r>
    </w:p>
    <w:p w:rsidR="00EA65F1" w:rsidRPr="001C5C7A" w:rsidRDefault="00EA65F1" w:rsidP="0041704D">
      <w:pPr>
        <w:rPr>
          <w:rFonts w:asciiTheme="minorEastAsia" w:eastAsiaTheme="minorEastAsia" w:hAnsiTheme="minorEastAsia"/>
          <w:szCs w:val="21"/>
        </w:rPr>
      </w:pPr>
    </w:p>
    <w:p w:rsidR="0041704D" w:rsidRPr="002B2B5C"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（７）自分で情報を集めて選び判断することが難しい。</w:t>
      </w:r>
    </w:p>
    <w:p w:rsidR="00EA65F1" w:rsidRPr="001C5C7A" w:rsidRDefault="00EA65F1" w:rsidP="0041704D">
      <w:pPr>
        <w:rPr>
          <w:rFonts w:asciiTheme="minorEastAsia" w:eastAsiaTheme="minorEastAsia" w:hAnsiTheme="minorEastAsia"/>
          <w:szCs w:val="21"/>
        </w:rPr>
      </w:pPr>
    </w:p>
    <w:p w:rsidR="0041704D" w:rsidRPr="002B2B5C"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（８）人には「相性」がある。</w:t>
      </w:r>
    </w:p>
    <w:p w:rsidR="00EA65F1" w:rsidRPr="001C5C7A" w:rsidRDefault="00EA65F1" w:rsidP="0041704D">
      <w:pPr>
        <w:rPr>
          <w:rFonts w:asciiTheme="minorEastAsia" w:eastAsiaTheme="minorEastAsia" w:hAnsiTheme="minorEastAsia"/>
          <w:szCs w:val="21"/>
        </w:rPr>
      </w:pPr>
    </w:p>
    <w:p w:rsidR="0041704D" w:rsidRPr="002B2B5C"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（９）後見のシステムがまだ一般化していない。</w:t>
      </w:r>
    </w:p>
    <w:p w:rsidR="00EA65F1" w:rsidRPr="001C5C7A" w:rsidRDefault="00EA65F1" w:rsidP="0041704D">
      <w:pPr>
        <w:rPr>
          <w:rFonts w:asciiTheme="minorEastAsia" w:eastAsiaTheme="minorEastAsia" w:hAnsiTheme="minorEastAsia"/>
          <w:szCs w:val="21"/>
        </w:rPr>
      </w:pPr>
    </w:p>
    <w:p w:rsidR="0041704D" w:rsidRPr="001C5C7A" w:rsidRDefault="0041704D" w:rsidP="0041704D">
      <w:pPr>
        <w:rPr>
          <w:rFonts w:asciiTheme="minorEastAsia" w:eastAsiaTheme="minorEastAsia" w:hAnsiTheme="minorEastAsia"/>
          <w:szCs w:val="21"/>
        </w:rPr>
      </w:pPr>
      <w:r w:rsidRPr="001C5C7A">
        <w:rPr>
          <w:rFonts w:asciiTheme="minorEastAsia" w:eastAsiaTheme="minorEastAsia" w:hAnsiTheme="minorEastAsia" w:hint="eastAsia"/>
          <w:szCs w:val="21"/>
        </w:rPr>
        <w:t>（10）専門職としてのスキルが不足している場合がある。</w:t>
      </w:r>
    </w:p>
    <w:p w:rsidR="00F61F98" w:rsidRPr="002B2B5C" w:rsidRDefault="00F61F98" w:rsidP="007961FA">
      <w:pPr>
        <w:jc w:val="left"/>
        <w:rPr>
          <w:rFonts w:asciiTheme="minorEastAsia" w:eastAsiaTheme="minorEastAsia" w:hAnsiTheme="minorEastAsia"/>
          <w:szCs w:val="21"/>
        </w:rPr>
      </w:pPr>
    </w:p>
    <w:p w:rsidR="00F61F98" w:rsidRPr="002B2B5C" w:rsidRDefault="00F61F98" w:rsidP="007961FA">
      <w:pPr>
        <w:jc w:val="left"/>
        <w:rPr>
          <w:rFonts w:asciiTheme="minorEastAsia" w:eastAsiaTheme="minorEastAsia" w:hAnsiTheme="minorEastAsia"/>
          <w:szCs w:val="21"/>
        </w:rPr>
      </w:pPr>
      <w:r w:rsidRPr="002B2B5C">
        <w:rPr>
          <w:rFonts w:asciiTheme="minorEastAsia" w:eastAsiaTheme="minorEastAsia" w:hAnsiTheme="minorEastAsia" w:hint="eastAsia"/>
          <w:szCs w:val="21"/>
        </w:rPr>
        <w:t>３　障がい者虐待防止法</w:t>
      </w:r>
    </w:p>
    <w:p w:rsidR="00547BFB" w:rsidRPr="002B2B5C" w:rsidRDefault="00547BFB" w:rsidP="007961FA">
      <w:pPr>
        <w:jc w:val="left"/>
        <w:rPr>
          <w:rFonts w:asciiTheme="minorEastAsia" w:eastAsiaTheme="minorEastAsia" w:hAnsiTheme="minorEastAsia"/>
          <w:szCs w:val="21"/>
        </w:rPr>
      </w:pPr>
    </w:p>
    <w:p w:rsidR="002B2B5C" w:rsidRPr="002B2B5C" w:rsidRDefault="002B2B5C" w:rsidP="002B2B5C">
      <w:pPr>
        <w:ind w:firstLineChars="200" w:firstLine="420"/>
        <w:jc w:val="left"/>
        <w:rPr>
          <w:rFonts w:asciiTheme="minorEastAsia" w:eastAsiaTheme="minorEastAsia" w:hAnsiTheme="minorEastAsia"/>
          <w:szCs w:val="21"/>
        </w:rPr>
      </w:pPr>
      <w:r w:rsidRPr="002B2B5C">
        <w:rPr>
          <w:rFonts w:asciiTheme="minorEastAsia" w:eastAsiaTheme="minorEastAsia" w:hAnsiTheme="minorEastAsia" w:hint="eastAsia"/>
          <w:szCs w:val="21"/>
        </w:rPr>
        <w:t>障がい者権利擁護（虐待予防，虐待対応，養護者支援）の主体は市町村であるというこ</w:t>
      </w:r>
    </w:p>
    <w:p w:rsidR="002B2B5C" w:rsidRPr="002B2B5C" w:rsidRDefault="002B2B5C" w:rsidP="002B2B5C">
      <w:pPr>
        <w:ind w:firstLineChars="100" w:firstLine="210"/>
        <w:jc w:val="left"/>
        <w:rPr>
          <w:rFonts w:asciiTheme="minorEastAsia" w:eastAsiaTheme="minorEastAsia" w:hAnsiTheme="minorEastAsia"/>
          <w:szCs w:val="21"/>
        </w:rPr>
      </w:pPr>
      <w:r w:rsidRPr="002B2B5C">
        <w:rPr>
          <w:rFonts w:asciiTheme="minorEastAsia" w:eastAsiaTheme="minorEastAsia" w:hAnsiTheme="minorEastAsia" w:hint="eastAsia"/>
          <w:szCs w:val="21"/>
        </w:rPr>
        <w:t>とが明確になった。</w:t>
      </w:r>
    </w:p>
    <w:p w:rsidR="00EA65F1" w:rsidRPr="002B2B5C" w:rsidRDefault="00EA65F1" w:rsidP="007961FA">
      <w:pPr>
        <w:jc w:val="left"/>
        <w:rPr>
          <w:rFonts w:asciiTheme="minorEastAsia" w:eastAsiaTheme="minorEastAsia" w:hAnsiTheme="minorEastAsia"/>
          <w:szCs w:val="21"/>
        </w:rPr>
      </w:pPr>
    </w:p>
    <w:p w:rsidR="00547BFB" w:rsidRPr="005E3D76" w:rsidRDefault="00547BFB" w:rsidP="005E3D76">
      <w:pPr>
        <w:rPr>
          <w:rFonts w:asciiTheme="minorEastAsia" w:eastAsiaTheme="minorEastAsia" w:hAnsiTheme="minorEastAsia"/>
        </w:rPr>
      </w:pPr>
    </w:p>
    <w:p w:rsidR="001C5C7A" w:rsidRPr="001C5C7A" w:rsidRDefault="002B2B5C" w:rsidP="001C5C7A">
      <w:pPr>
        <w:jc w:val="left"/>
        <w:rPr>
          <w:rFonts w:asciiTheme="minorEastAsia" w:eastAsiaTheme="minorEastAsia" w:hAnsiTheme="minorEastAsia"/>
          <w:szCs w:val="21"/>
        </w:rPr>
      </w:pPr>
      <w:r w:rsidRPr="002B2B5C">
        <w:rPr>
          <w:rFonts w:asciiTheme="minorEastAsia" w:eastAsiaTheme="minorEastAsia" w:hAnsiTheme="minorEastAsia" w:hint="eastAsia"/>
          <w:szCs w:val="21"/>
        </w:rPr>
        <w:t xml:space="preserve">４　</w:t>
      </w:r>
      <w:r w:rsidR="001C5C7A" w:rsidRPr="001C5C7A">
        <w:rPr>
          <w:rFonts w:asciiTheme="minorEastAsia" w:eastAsiaTheme="minorEastAsia" w:hAnsiTheme="minorEastAsia" w:hint="eastAsia"/>
          <w:szCs w:val="21"/>
        </w:rPr>
        <w:t>福祉のコンプライアンスルール（法令遵守と行動規範）</w:t>
      </w:r>
      <w:r w:rsidR="001C5C7A" w:rsidRPr="001C5C7A">
        <w:rPr>
          <w:rFonts w:asciiTheme="minorEastAsia" w:eastAsiaTheme="minorEastAsia" w:hAnsiTheme="minorEastAsia" w:hint="eastAsia"/>
          <w:color w:val="000000"/>
          <w:szCs w:val="21"/>
        </w:rPr>
        <w:t xml:space="preserve">　　　　　　　　　　　　　　　　　　　　　　　</w:t>
      </w:r>
    </w:p>
    <w:p w:rsidR="001C5C7A" w:rsidRPr="001C5C7A" w:rsidRDefault="001C5C7A" w:rsidP="001C5C7A">
      <w:pPr>
        <w:rPr>
          <w:rFonts w:asciiTheme="minorEastAsia" w:eastAsiaTheme="minorEastAsia" w:hAnsiTheme="minorEastAsia"/>
          <w:color w:val="000000"/>
          <w:szCs w:val="21"/>
        </w:rPr>
      </w:pPr>
    </w:p>
    <w:p w:rsidR="001C5C7A" w:rsidRPr="002B2B5C" w:rsidRDefault="001C5C7A" w:rsidP="00EA65F1">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 xml:space="preserve">　福祉のコンプライアンスルールは，単なる法令の遵守と最低基準を守るためのルールではなく，高齢者・障害者の基本的人権にやさしい福祉サービスを提供する事業者とそのスタッフの行動指針として，その専門性を高めるために必要なシステムである。</w:t>
      </w:r>
    </w:p>
    <w:p w:rsidR="00EA65F1" w:rsidRPr="002B2B5C" w:rsidRDefault="00EA65F1" w:rsidP="00EA65F1">
      <w:pPr>
        <w:rPr>
          <w:rFonts w:asciiTheme="minorEastAsia" w:eastAsiaTheme="minorEastAsia" w:hAnsiTheme="minorEastAsia"/>
          <w:color w:val="000000"/>
          <w:szCs w:val="21"/>
        </w:rPr>
      </w:pPr>
      <w:r w:rsidRPr="002B2B5C">
        <w:rPr>
          <w:rFonts w:asciiTheme="minorEastAsia" w:eastAsiaTheme="minorEastAsia" w:hAnsiTheme="minorEastAsia" w:hint="eastAsia"/>
          <w:color w:val="000000"/>
          <w:szCs w:val="21"/>
        </w:rPr>
        <w:t xml:space="preserve">　良いサービスが提供できれば，権利侵害の予防になる。</w:t>
      </w:r>
    </w:p>
    <w:p w:rsidR="00EA65F1" w:rsidRPr="001C5C7A" w:rsidRDefault="00EA65F1" w:rsidP="00EA65F1">
      <w:pPr>
        <w:rPr>
          <w:rFonts w:asciiTheme="minorEastAsia" w:eastAsiaTheme="minorEastAsia" w:hAnsiTheme="minorEastAsia"/>
          <w:color w:val="000000"/>
          <w:szCs w:val="21"/>
        </w:rPr>
      </w:pPr>
    </w:p>
    <w:p w:rsidR="001C5C7A" w:rsidRPr="001C5C7A" w:rsidRDefault="001C5C7A" w:rsidP="001C5C7A">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（１）自らのサービス基準を作る</w:t>
      </w:r>
    </w:p>
    <w:p w:rsidR="001C5C7A" w:rsidRPr="001C5C7A" w:rsidRDefault="001C5C7A" w:rsidP="001C5C7A">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 xml:space="preserve">　　とりあえず，運営基準からでも良い。明確な行動基準と責任において仕事をすること</w:t>
      </w:r>
    </w:p>
    <w:p w:rsidR="001C5C7A" w:rsidRPr="001C5C7A" w:rsidRDefault="001C5C7A" w:rsidP="001C5C7A">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 xml:space="preserve">　の良さを体験してほしい。</w:t>
      </w:r>
    </w:p>
    <w:p w:rsidR="001C5C7A" w:rsidRPr="001C5C7A" w:rsidRDefault="001C5C7A" w:rsidP="001C5C7A">
      <w:pPr>
        <w:rPr>
          <w:rFonts w:asciiTheme="minorEastAsia" w:eastAsiaTheme="minorEastAsia" w:hAnsiTheme="minorEastAsia"/>
          <w:color w:val="000000"/>
          <w:szCs w:val="21"/>
        </w:rPr>
      </w:pPr>
    </w:p>
    <w:p w:rsidR="001C5C7A" w:rsidRPr="001C5C7A" w:rsidRDefault="001C5C7A" w:rsidP="001C5C7A">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（２）サービス基準を公開する</w:t>
      </w:r>
    </w:p>
    <w:p w:rsidR="001C5C7A" w:rsidRPr="001C5C7A" w:rsidRDefault="001C5C7A" w:rsidP="001C5C7A">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 xml:space="preserve">　　「やる！」と決めたサービスを公開し，お知らせする。サービスを提供する方も、サ</w:t>
      </w:r>
    </w:p>
    <w:p w:rsidR="001C5C7A" w:rsidRPr="001C5C7A" w:rsidRDefault="001C5C7A" w:rsidP="001C5C7A">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 xml:space="preserve">　ービスを受ける方も，透明性があってわかり易い。</w:t>
      </w:r>
    </w:p>
    <w:p w:rsidR="001C5C7A" w:rsidRPr="001C5C7A" w:rsidRDefault="001C5C7A" w:rsidP="001C5C7A">
      <w:pPr>
        <w:rPr>
          <w:rFonts w:asciiTheme="minorEastAsia" w:eastAsiaTheme="minorEastAsia" w:hAnsiTheme="minorEastAsia"/>
          <w:color w:val="000000"/>
          <w:szCs w:val="21"/>
        </w:rPr>
      </w:pPr>
    </w:p>
    <w:p w:rsidR="001C5C7A" w:rsidRPr="001C5C7A" w:rsidRDefault="001C5C7A" w:rsidP="001C5C7A">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（３）自己評価し，さらに良くする</w:t>
      </w:r>
    </w:p>
    <w:p w:rsidR="001C5C7A" w:rsidRPr="001C5C7A" w:rsidRDefault="001C5C7A" w:rsidP="001C5C7A">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 xml:space="preserve">　　自己評価は，自らの意思で行う。実施するサービスの内容を公開し，確実に実施する</w:t>
      </w:r>
    </w:p>
    <w:p w:rsidR="001C5C7A" w:rsidRPr="001C5C7A" w:rsidRDefault="001C5C7A" w:rsidP="0041704D">
      <w:pPr>
        <w:rPr>
          <w:rFonts w:asciiTheme="minorEastAsia" w:eastAsiaTheme="minorEastAsia" w:hAnsiTheme="minorEastAsia"/>
          <w:color w:val="000000"/>
          <w:szCs w:val="21"/>
        </w:rPr>
      </w:pPr>
      <w:r w:rsidRPr="001C5C7A">
        <w:rPr>
          <w:rFonts w:asciiTheme="minorEastAsia" w:eastAsiaTheme="minorEastAsia" w:hAnsiTheme="minorEastAsia" w:hint="eastAsia"/>
          <w:color w:val="000000"/>
          <w:szCs w:val="21"/>
        </w:rPr>
        <w:t xml:space="preserve">　ことを約束すると，評価し易い。</w:t>
      </w:r>
    </w:p>
    <w:p w:rsidR="001C5C7A" w:rsidRPr="001C5C7A" w:rsidRDefault="001C5C7A" w:rsidP="001C5C7A">
      <w:pPr>
        <w:rPr>
          <w:rFonts w:asciiTheme="minorEastAsia" w:eastAsiaTheme="minorEastAsia" w:hAnsiTheme="minorEastAsia"/>
          <w:szCs w:val="21"/>
        </w:rPr>
      </w:pPr>
    </w:p>
    <w:p w:rsidR="001C5C7A" w:rsidRPr="001C5C7A" w:rsidRDefault="004276FB" w:rsidP="001C5C7A">
      <w:pPr>
        <w:rPr>
          <w:rFonts w:asciiTheme="minorEastAsia" w:eastAsiaTheme="minorEastAsia" w:hAnsiTheme="minorEastAsia"/>
          <w:szCs w:val="21"/>
        </w:rPr>
      </w:pPr>
      <w:r w:rsidRPr="002B2B5C">
        <w:rPr>
          <w:rFonts w:asciiTheme="minorEastAsia" w:eastAsiaTheme="minorEastAsia" w:hAnsiTheme="minorEastAsia" w:hint="eastAsia"/>
          <w:szCs w:val="21"/>
        </w:rPr>
        <w:t>（４）実行する</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w:t>
      </w:r>
      <w:r w:rsidR="00EA65F1" w:rsidRPr="002B2B5C">
        <w:rPr>
          <w:rFonts w:asciiTheme="minorEastAsia" w:eastAsiaTheme="minorEastAsia" w:hAnsiTheme="minorEastAsia" w:hint="eastAsia"/>
          <w:szCs w:val="21"/>
        </w:rPr>
        <w:t>①　話し合いと合意の上で定める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w:t>
      </w:r>
      <w:r w:rsidR="00EA65F1" w:rsidRPr="002B2B5C">
        <w:rPr>
          <w:rFonts w:asciiTheme="minorEastAsia" w:eastAsiaTheme="minorEastAsia" w:hAnsiTheme="minorEastAsia" w:hint="eastAsia"/>
          <w:szCs w:val="21"/>
        </w:rPr>
        <w:t>②　具体的である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w:t>
      </w:r>
      <w:r w:rsidR="00EA65F1" w:rsidRPr="002B2B5C">
        <w:rPr>
          <w:rFonts w:asciiTheme="minorEastAsia" w:eastAsiaTheme="minorEastAsia" w:hAnsiTheme="minorEastAsia" w:hint="eastAsia"/>
          <w:szCs w:val="21"/>
        </w:rPr>
        <w:t>③　実行可能な内容である</w:t>
      </w:r>
    </w:p>
    <w:p w:rsidR="001C5C7A" w:rsidRPr="001C5C7A" w:rsidRDefault="004276FB" w:rsidP="004276FB">
      <w:pPr>
        <w:ind w:firstLineChars="200" w:firstLine="420"/>
        <w:rPr>
          <w:rFonts w:asciiTheme="minorEastAsia" w:eastAsiaTheme="minorEastAsia" w:hAnsiTheme="minorEastAsia"/>
          <w:szCs w:val="21"/>
        </w:rPr>
      </w:pPr>
      <w:r w:rsidRPr="002B2B5C">
        <w:rPr>
          <w:rFonts w:asciiTheme="minorEastAsia" w:eastAsiaTheme="minorEastAsia" w:hAnsiTheme="minorEastAsia" w:hint="eastAsia"/>
          <w:szCs w:val="21"/>
        </w:rPr>
        <w:t>④　明確な経営理念を持っているスーパーバイザーがいる</w:t>
      </w:r>
    </w:p>
    <w:p w:rsidR="001C5C7A" w:rsidRPr="001C5C7A" w:rsidRDefault="004276FB" w:rsidP="004276FB">
      <w:pPr>
        <w:ind w:firstLineChars="200" w:firstLine="420"/>
        <w:rPr>
          <w:rFonts w:asciiTheme="minorEastAsia" w:eastAsiaTheme="minorEastAsia" w:hAnsiTheme="minorEastAsia"/>
          <w:szCs w:val="21"/>
        </w:rPr>
      </w:pPr>
      <w:r w:rsidRPr="002B2B5C">
        <w:rPr>
          <w:rFonts w:asciiTheme="minorEastAsia" w:eastAsiaTheme="minorEastAsia" w:hAnsiTheme="minorEastAsia" w:hint="eastAsia"/>
          <w:szCs w:val="21"/>
        </w:rPr>
        <w:t>⑤　中立性・</w:t>
      </w:r>
      <w:r w:rsidRPr="001C5C7A">
        <w:rPr>
          <w:rFonts w:asciiTheme="minorEastAsia" w:eastAsiaTheme="minorEastAsia" w:hAnsiTheme="minorEastAsia" w:hint="eastAsia"/>
          <w:szCs w:val="21"/>
        </w:rPr>
        <w:t>公平性及び秘密が保たれる</w:t>
      </w:r>
      <w:r w:rsidR="00EA65F1" w:rsidRPr="002B2B5C">
        <w:rPr>
          <w:rFonts w:asciiTheme="minorEastAsia" w:eastAsiaTheme="minorEastAsia" w:hAnsiTheme="minorEastAsia" w:hint="eastAsia"/>
          <w:szCs w:val="21"/>
        </w:rPr>
        <w:t>「</w:t>
      </w:r>
      <w:r w:rsidR="001C5C7A" w:rsidRPr="001C5C7A">
        <w:rPr>
          <w:rFonts w:asciiTheme="minorEastAsia" w:eastAsiaTheme="minorEastAsia" w:hAnsiTheme="minorEastAsia" w:hint="eastAsia"/>
          <w:szCs w:val="21"/>
        </w:rPr>
        <w:t>公益通報先</w:t>
      </w:r>
      <w:r w:rsidR="00EA65F1" w:rsidRPr="002B2B5C">
        <w:rPr>
          <w:rFonts w:asciiTheme="minorEastAsia" w:eastAsiaTheme="minorEastAsia" w:hAnsiTheme="minorEastAsia" w:hint="eastAsia"/>
          <w:szCs w:val="21"/>
        </w:rPr>
        <w:t>」</w:t>
      </w:r>
      <w:r w:rsidRPr="002B2B5C">
        <w:rPr>
          <w:rFonts w:asciiTheme="minorEastAsia" w:eastAsiaTheme="minorEastAsia" w:hAnsiTheme="minorEastAsia" w:hint="eastAsia"/>
          <w:szCs w:val="21"/>
        </w:rPr>
        <w:t>を置く</w:t>
      </w:r>
    </w:p>
    <w:p w:rsidR="004276FB" w:rsidRPr="002B2B5C" w:rsidRDefault="004276FB" w:rsidP="001C5C7A">
      <w:pPr>
        <w:rPr>
          <w:rFonts w:asciiTheme="minorEastAsia" w:eastAsiaTheme="minorEastAsia" w:hAnsiTheme="minorEastAsia"/>
          <w:szCs w:val="21"/>
        </w:rPr>
      </w:pPr>
    </w:p>
    <w:p w:rsidR="00EA65F1" w:rsidRDefault="00EA65F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Pr="002B2B5C" w:rsidRDefault="00090B91" w:rsidP="001C5C7A">
      <w:pPr>
        <w:rPr>
          <w:rFonts w:asciiTheme="minorEastAsia" w:eastAsiaTheme="minorEastAsia" w:hAnsiTheme="minorEastAsia"/>
          <w:szCs w:val="21"/>
        </w:rPr>
      </w:pPr>
    </w:p>
    <w:p w:rsidR="00EA65F1" w:rsidRPr="002B2B5C" w:rsidRDefault="00EA65F1" w:rsidP="001C5C7A">
      <w:pPr>
        <w:rPr>
          <w:rFonts w:asciiTheme="minorEastAsia" w:eastAsiaTheme="minorEastAsia" w:hAnsiTheme="minorEastAsia"/>
          <w:szCs w:val="21"/>
        </w:rPr>
      </w:pPr>
    </w:p>
    <w:p w:rsidR="00EA65F1" w:rsidRPr="002B2B5C" w:rsidRDefault="00EA65F1" w:rsidP="001C5C7A">
      <w:pPr>
        <w:rPr>
          <w:rFonts w:asciiTheme="minorEastAsia" w:eastAsiaTheme="minorEastAsia" w:hAnsiTheme="minorEastAsia"/>
          <w:szCs w:val="21"/>
        </w:rPr>
      </w:pPr>
    </w:p>
    <w:p w:rsidR="001C5C7A" w:rsidRPr="001C5C7A" w:rsidRDefault="00215349" w:rsidP="001C5C7A">
      <w:pPr>
        <w:rPr>
          <w:rFonts w:asciiTheme="minorEastAsia" w:eastAsiaTheme="minorEastAsia" w:hAnsiTheme="minorEastAsia"/>
          <w:szCs w:val="21"/>
        </w:rPr>
      </w:pPr>
      <w:r w:rsidRPr="002B2B5C">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2E110ECF" wp14:editId="5F71D5F1">
                <wp:simplePos x="0" y="0"/>
                <wp:positionH relativeFrom="column">
                  <wp:posOffset>100965</wp:posOffset>
                </wp:positionH>
                <wp:positionV relativeFrom="paragraph">
                  <wp:posOffset>-412750</wp:posOffset>
                </wp:positionV>
                <wp:extent cx="590550" cy="1403985"/>
                <wp:effectExtent l="57150" t="38100" r="76200" b="1035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215349" w:rsidRPr="002B2B5C" w:rsidRDefault="00215349" w:rsidP="002B2B5C">
                            <w:pPr>
                              <w:jc w:val="center"/>
                              <w:rPr>
                                <w:rFonts w:asciiTheme="minorEastAsia" w:eastAsiaTheme="minorEastAsia" w:hAnsiTheme="minorEastAsia" w:cs="メイリオ"/>
                                <w:sz w:val="28"/>
                                <w14:textOutline w14:w="5270" w14:cap="flat" w14:cmpd="sng" w14:algn="ctr">
                                  <w14:solidFill>
                                    <w14:schemeClr w14:val="tx2"/>
                                  </w14:solidFill>
                                  <w14:prstDash w14:val="solid"/>
                                  <w14:round/>
                                </w14:textOutline>
                              </w:rPr>
                            </w:pPr>
                            <w:r w:rsidRPr="002B2B5C">
                              <w:rPr>
                                <w:rFonts w:asciiTheme="minorEastAsia" w:eastAsiaTheme="minorEastAsia" w:hAnsiTheme="minorEastAsia" w:cs="メイリオ" w:hint="eastAsia"/>
                                <w:sz w:val="28"/>
                                <w14:textOutline w14:w="5270" w14:cap="flat" w14:cmpd="sng" w14:algn="ctr">
                                  <w14:solidFill>
                                    <w14:schemeClr w14:val="tx2"/>
                                  </w14:solidFill>
                                  <w14:prstDash w14:val="solid"/>
                                  <w14:round/>
                                </w14:textOutline>
                              </w:rPr>
                              <w:t>参考</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110ECF" id="_x0000_t202" coordsize="21600,21600" o:spt="202" path="m,l,21600r21600,l21600,xe">
                <v:stroke joinstyle="miter"/>
                <v:path gradientshapeok="t" o:connecttype="rect"/>
              </v:shapetype>
              <v:shape id="テキスト ボックス 2" o:spid="_x0000_s1026" type="#_x0000_t202" style="position:absolute;left:0;text-align:left;margin-left:7.95pt;margin-top:-32.5pt;width: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" fillcolor="#cdddac [1622]" strokecolor="#94b64e [3046]">
                <v:fill color2="#f0f4e6 [502]" rotate="t" angle="180" colors="0 #dafda7;22938f #e4fdc2;1 #f5ffe6" focus="100%" type="gradient"/>
                <v:shadow on="t" color="black" opacity="24903f" origin=",.5" offset="0,.55556mm"/>
                <v:textbox style="mso-fit-shape-to-text:t" inset="0,0,0,0">
                  <w:txbxContent>
                    <w:p w:rsidR="00215349" w:rsidRPr="002B2B5C" w:rsidRDefault="00215349" w:rsidP="002B2B5C">
                      <w:pPr>
                        <w:jc w:val="center"/>
                        <w:rPr>
                          <w:rFonts w:asciiTheme="minorEastAsia" w:eastAsiaTheme="minorEastAsia" w:hAnsiTheme="minorEastAsia" w:cs="メイリオ"/>
                          <w:sz w:val="28"/>
                          <w14:textOutline w14:w="5270" w14:cap="flat" w14:cmpd="sng" w14:algn="ctr">
                            <w14:solidFill>
                              <w14:schemeClr w14:val="tx2"/>
                            </w14:solidFill>
                            <w14:prstDash w14:val="solid"/>
                            <w14:round/>
                          </w14:textOutline>
                        </w:rPr>
                      </w:pPr>
                      <w:r w:rsidRPr="002B2B5C">
                        <w:rPr>
                          <w:rFonts w:asciiTheme="minorEastAsia" w:eastAsiaTheme="minorEastAsia" w:hAnsiTheme="minorEastAsia" w:cs="メイリオ" w:hint="eastAsia"/>
                          <w:sz w:val="28"/>
                          <w14:textOutline w14:w="5270" w14:cap="flat" w14:cmpd="sng" w14:algn="ctr">
                            <w14:solidFill>
                              <w14:schemeClr w14:val="tx2"/>
                            </w14:solidFill>
                            <w14:prstDash w14:val="solid"/>
                            <w14:round/>
                          </w14:textOutline>
                        </w:rPr>
                        <w:t>参考</w:t>
                      </w:r>
                    </w:p>
                  </w:txbxContent>
                </v:textbox>
              </v:shape>
            </w:pict>
          </mc:Fallback>
        </mc:AlternateContent>
      </w:r>
      <w:r w:rsidR="001C5C7A" w:rsidRPr="001C5C7A">
        <w:rPr>
          <w:rFonts w:asciiTheme="minorEastAsia" w:eastAsiaTheme="minorEastAsia" w:hAnsiTheme="minorEastAsia" w:hint="eastAsia"/>
          <w:szCs w:val="21"/>
        </w:rPr>
        <w:t>～コンプライアンスルールの例～　～接遇①～</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社会福祉法</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(福祉サービスの基本的理念)</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第三条　福祉サービスは、個人の尊厳の保持を旨とし、その内容は、福祉サービスの利用者が心身ともに健やかに育成され、又はその有する能力に応じ自立した日常生活を営むことができるように支援するものとして、良質かつ適切なものでなければならない。</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上記，社会福祉法の「福祉サービスの基本的理念」に基づき，利用者一人ひとりを“個人として尊厳”するため，次のとおり対応します。</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１　呼ばれれば反応し，できるだけすぐに対応します。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２　聞かれれば，わかるように答えます。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３　呼ばれたい名前で呼びます。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４　普通に丁寧な言葉で話します。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５　経過・結果を報告します。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６　普通に見ていて気づきます。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７　「いいですよ」と言います。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８　明るく挨拶します。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９　こぎれいにします。</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私たちの姿勢で最も重要なことは、「相手のことを理解しようと努力すること」です。その想いは必ず通じるし、私たちにとって最も大切な「利用者からの信頼」につながります。</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１　呼ばれれば反応し，できるだけすぐに対応します。</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（１）呼ばれたら返事をする。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呼んだ時，すぐに反応してもらえると，聞いてもらっている，関心を持ってもらっ</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ていると感じることができます。逆に，何の反応もなければ、聞こえているのだろう</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か、聞こえていないのだろうか，自分のことを見てくれていないのではないだろうか　　</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という不安な気持ちになります。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また，待っているということはとても長く感じるものです。できるだけすぐに対応　</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してあげられることが，その人にとってはとても嬉しいことであり，満足できること</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だと思います。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でも，どうしてもすぐに対応できない場合もあると思います。その時には，すぐに</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できないからといって知らん振りするのではなく，返事をしてそのことを説明できれ　</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ばその人も“自分のことをわかってくれているんだ”“気にかけてくれているんだ”</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という気持ちになれるのではないでしょうか。</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（２）側に行って話を聞く。</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他の方を向いていたり，遠くの方で返事だけされても，聞いてもらっているという</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感覚にはなりません。側で顔を見て話してもらえれば，聞いてもらっていることが伝</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わり安心でき，話したいという気持ちになります。</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（３）話をされたら「そうですか」と聞く。</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その人の想いをそのまま受け入れるということです。もし「痛い」と訴えた時「そ</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lastRenderedPageBreak/>
        <w:t xml:space="preserve">　　んなに痛いはずないでしょ」などと否定されればいい気分にはなりません。そのまま</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受け入れて，話を聞くことが大切です。</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（４）すぐに対応できない時も，理由を説明して理解してもらえたか確認する。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説明なしにただ待たされれば，“伝わっているのだろうか・・”，“わかっていて</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も対応してもらえないのだろうか・・”という不安な気持ちで待たなければなりませ</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ん。同じ待つにしても，説明をしてもらえれば，自分のことをわかってもらっている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という安心感が持てます。『不安』と『安心』では大きな違いです。</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（５）・・・・・</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２　聞かれれば，わかるように答えます。</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（１）スタッフ全員がその人の状況を把握している。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スタッフみんなが，常にその人の状況をわかるようにして，スタッフ誰に聞いても</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すぐに答えられる状況にします。すぐに答えられるということは，その人に対してい</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つも気配りしているということです。</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（２）・・・・・</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～コンプライアンスルールの例～　～接遇②～</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jc w:val="center"/>
        <w:rPr>
          <w:rFonts w:asciiTheme="minorEastAsia" w:eastAsiaTheme="minorEastAsia" w:hAnsiTheme="minorEastAsia"/>
          <w:szCs w:val="21"/>
        </w:rPr>
      </w:pPr>
      <w:r w:rsidRPr="001C5C7A">
        <w:rPr>
          <w:rFonts w:asciiTheme="minorEastAsia" w:eastAsiaTheme="minorEastAsia" w:hAnsiTheme="minorEastAsia" w:hint="eastAsia"/>
          <w:szCs w:val="21"/>
        </w:rPr>
        <w:t>○○○○　職員心得</w:t>
      </w:r>
    </w:p>
    <w:p w:rsidR="00215349" w:rsidRPr="002B2B5C"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１　あいさつ　　</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（１）明るく挨拶をします。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声はあまり小さすぎず、大きすぎない位の大きさで、相手に感じよく受け入れても</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らえるように明るく挨拶します。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（２）いつも挨拶します。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人に会ったら、いつでもはっきりと挨拶をします。その日やその時の気分によって、　　</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挨拶をしたり、しなかったり・・ということのないように、いつでも同じようにしま</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（３）気づいたらすぐに挨拶します。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人に会った時は、相手が言ってからではなく、相手より先に挨拶をするように心が</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けます。先に挨拶されると気分がいいものです。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（４）その人の目をみて挨拶します。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相手の目を見て挨拶をするように心がけます。目を合わせないで挨拶されても誰に</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対して挨拶しているのかわかりません。相手に伝わるように挨拶をします。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（５）立ち止まって挨拶をします。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職員同士ではそこまで余裕はないと思いますが、利用者さんの家族や来客の場合は</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立ち止まって挨拶するくらいの余裕を持ちます。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＊あいさつの例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・朝は「おはようございます」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・日中は「こんにちは」</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・夜は「こんばんは」</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・日中、職員同士では「お疲れ様です」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・帰る時は「お疲れ様でした」</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lastRenderedPageBreak/>
        <w:t xml:space="preserve">　　・利用者さんには「○○さん、（挨拶）」</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・来客・面会者が帰る時は「ありがとうございました」</w:t>
      </w:r>
    </w:p>
    <w:p w:rsidR="004276FB" w:rsidRPr="002B2B5C"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w:t>
      </w:r>
      <w:r w:rsidR="004276FB" w:rsidRPr="002B2B5C">
        <w:rPr>
          <w:rFonts w:asciiTheme="minorEastAsia" w:eastAsiaTheme="minorEastAsia" w:hAnsiTheme="minorEastAsia" w:hint="eastAsia"/>
          <w:szCs w:val="21"/>
        </w:rPr>
        <w:t>・部屋</w:t>
      </w:r>
      <w:r w:rsidRPr="001C5C7A">
        <w:rPr>
          <w:rFonts w:asciiTheme="minorEastAsia" w:eastAsiaTheme="minorEastAsia" w:hAnsiTheme="minorEastAsia" w:hint="eastAsia"/>
          <w:szCs w:val="21"/>
        </w:rPr>
        <w:t>に入る時は、ノックをして「○○さん。○○です。入っていいですか？」</w:t>
      </w:r>
      <w:r w:rsidR="004276FB" w:rsidRPr="002B2B5C">
        <w:rPr>
          <w:rFonts w:asciiTheme="minorEastAsia" w:eastAsiaTheme="minorEastAsia" w:hAnsiTheme="minorEastAsia" w:hint="eastAsia"/>
          <w:szCs w:val="21"/>
        </w:rPr>
        <w:t>と言い</w:t>
      </w:r>
      <w:r w:rsidRPr="001C5C7A">
        <w:rPr>
          <w:rFonts w:asciiTheme="minorEastAsia" w:eastAsiaTheme="minorEastAsia" w:hAnsiTheme="minorEastAsia" w:hint="eastAsia"/>
          <w:szCs w:val="21"/>
        </w:rPr>
        <w:t xml:space="preserve">、　</w:t>
      </w:r>
    </w:p>
    <w:p w:rsidR="001C5C7A" w:rsidRPr="001C5C7A" w:rsidRDefault="001C5C7A" w:rsidP="004276FB">
      <w:pPr>
        <w:ind w:firstLineChars="300" w:firstLine="630"/>
        <w:rPr>
          <w:rFonts w:asciiTheme="minorEastAsia" w:eastAsiaTheme="minorEastAsia" w:hAnsiTheme="minorEastAsia"/>
          <w:szCs w:val="21"/>
        </w:rPr>
      </w:pPr>
      <w:r w:rsidRPr="001C5C7A">
        <w:rPr>
          <w:rFonts w:asciiTheme="minorEastAsia" w:eastAsiaTheme="minorEastAsia" w:hAnsiTheme="minorEastAsia" w:hint="eastAsia"/>
          <w:szCs w:val="21"/>
        </w:rPr>
        <w:t>了解を得てから。</w:t>
      </w:r>
    </w:p>
    <w:p w:rsidR="001C5C7A" w:rsidRPr="001C5C7A" w:rsidRDefault="001C5C7A" w:rsidP="001C5C7A">
      <w:pPr>
        <w:rPr>
          <w:rFonts w:asciiTheme="minorEastAsia" w:eastAsiaTheme="minorEastAsia" w:hAnsiTheme="minorEastAsia"/>
          <w:szCs w:val="21"/>
        </w:rPr>
      </w:pPr>
    </w:p>
    <w:p w:rsidR="001C5C7A" w:rsidRPr="002B2B5C"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２　言葉</w:t>
      </w:r>
      <w:r w:rsidR="00215349" w:rsidRPr="002B2B5C">
        <w:rPr>
          <w:rFonts w:asciiTheme="minorEastAsia" w:eastAsiaTheme="minorEastAsia" w:hAnsiTheme="minorEastAsia" w:hint="eastAsia"/>
          <w:szCs w:val="21"/>
        </w:rPr>
        <w:t>づかい</w:t>
      </w:r>
    </w:p>
    <w:p w:rsidR="00215349" w:rsidRPr="001C5C7A" w:rsidRDefault="00215349"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（１）はっきりと話します。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歯切れよくはっきりと発音し、あまり大きすぎず、小さすぎない適当な大きさの声</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で話します。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（２）丁寧に話します。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相手を敬う気持ちを持ち、普通の敬語を使います。友達言葉にならないように注意</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（３）わかりやすく話します。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専門用語ではなく、誰にでもわかりやすい普通の言葉で話します。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w:t>
      </w:r>
      <w:r w:rsidR="004276FB" w:rsidRPr="002B2B5C">
        <w:rPr>
          <w:rFonts w:asciiTheme="minorEastAsia" w:eastAsiaTheme="minorEastAsia" w:hAnsiTheme="minorEastAsia" w:hint="eastAsia"/>
          <w:szCs w:val="21"/>
        </w:rPr>
        <w:t xml:space="preserve">　（</w:t>
      </w:r>
      <w:r w:rsidRPr="001C5C7A">
        <w:rPr>
          <w:rFonts w:asciiTheme="minorEastAsia" w:eastAsiaTheme="minorEastAsia" w:hAnsiTheme="minorEastAsia" w:hint="eastAsia"/>
          <w:szCs w:val="21"/>
        </w:rPr>
        <w:t>入浴・排泄・食事・着脱・整容・移動</w:t>
      </w:r>
      <w:r w:rsidR="004276FB" w:rsidRPr="002B2B5C">
        <w:rPr>
          <w:rFonts w:asciiTheme="minorEastAsia" w:eastAsiaTheme="minorEastAsia" w:hAnsiTheme="minorEastAsia" w:hint="eastAsia"/>
          <w:szCs w:val="21"/>
        </w:rPr>
        <w:t xml:space="preserve">→　　</w:t>
      </w:r>
      <w:r w:rsidRPr="001C5C7A">
        <w:rPr>
          <w:rFonts w:asciiTheme="minorEastAsia" w:eastAsiaTheme="minorEastAsia" w:hAnsiTheme="minorEastAsia" w:hint="eastAsia"/>
          <w:szCs w:val="21"/>
        </w:rPr>
        <w:t>）</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（４）気にするようなことを口にしません。</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言われると不快なこと、気になることを口にしないように気をつけます。いくら丁</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寧な言葉で話してもダメです。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＊不適切な例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・顔色が悪いですよ。太っているから歩くのが大変なんですよね。重いから介助が大</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変です。最近急に痩せて、悪い病気じゃないでしょうね。食べるのが遅いですね。</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臭いですね。やる気がないですからね。・・・</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（５）誰にでも○○さんと呼びます。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利用者さんに対しても、職員同士（上司、部下、年齢、経験年数に関係なく）でも</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すべて「○○さん」と、普通に丁寧に名前を呼び、名前を言います。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○○ちゃんとも、○○様とも言いません。</w:t>
      </w:r>
    </w:p>
    <w:p w:rsidR="001C5C7A" w:rsidRPr="001C5C7A" w:rsidRDefault="001C5C7A" w:rsidP="001C5C7A">
      <w:pPr>
        <w:rPr>
          <w:rFonts w:asciiTheme="minorEastAsia" w:eastAsiaTheme="minorEastAsia" w:hAnsiTheme="minorEastAsia"/>
          <w:szCs w:val="21"/>
        </w:rPr>
      </w:pPr>
    </w:p>
    <w:p w:rsidR="001C5C7A" w:rsidRPr="002B2B5C"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３　身だ</w:t>
      </w:r>
      <w:r w:rsidR="00215349" w:rsidRPr="002B2B5C">
        <w:rPr>
          <w:rFonts w:asciiTheme="minorEastAsia" w:eastAsiaTheme="minorEastAsia" w:hAnsiTheme="minorEastAsia" w:hint="eastAsia"/>
          <w:szCs w:val="21"/>
        </w:rPr>
        <w:t>しなみ</w:t>
      </w:r>
    </w:p>
    <w:p w:rsidR="00215349" w:rsidRPr="001C5C7A" w:rsidRDefault="00215349"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（１）清潔にします。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清潔にするということは、相手に良い印象を持たれるだけではなく、感染症予防の</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ためにも重要なことです。常に清潔な状態を心がけます。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・爪は短く切る。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・服が汚れたら交換する。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・介護の都度手を洗う。</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（２）印象に気をつけます。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髪を整え、アクセサリーや髪の色などが派手にならないようにします。いつも清潔</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にし、誰からみても好感を持たれるように気をつけます。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・長い髪は結ぶ。</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・髪の色は黒を基本とし、派手にならないようにする。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・化粧は控えめにする。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・服装を整える。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・香水やアクセサリーは控える。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・無精ひげははやさない。</w:t>
      </w:r>
    </w:p>
    <w:p w:rsidR="001C5C7A" w:rsidRPr="001C5C7A" w:rsidRDefault="001C5C7A" w:rsidP="001C5C7A">
      <w:pPr>
        <w:rPr>
          <w:rFonts w:asciiTheme="minorEastAsia" w:eastAsiaTheme="minorEastAsia" w:hAnsiTheme="minorEastAsia"/>
          <w:szCs w:val="21"/>
        </w:rPr>
      </w:pPr>
    </w:p>
    <w:p w:rsidR="001C5C7A" w:rsidRPr="002B2B5C"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lang w:eastAsia="zh-TW"/>
        </w:rPr>
        <w:t>４　整理</w:t>
      </w:r>
      <w:r w:rsidR="00215349" w:rsidRPr="002B2B5C">
        <w:rPr>
          <w:rFonts w:asciiTheme="minorEastAsia" w:eastAsiaTheme="minorEastAsia" w:hAnsiTheme="minorEastAsia" w:hint="eastAsia"/>
          <w:szCs w:val="21"/>
          <w:lang w:eastAsia="zh-TW"/>
        </w:rPr>
        <w:t>整頓</w:t>
      </w:r>
    </w:p>
    <w:p w:rsidR="00215349" w:rsidRPr="001C5C7A" w:rsidRDefault="00215349" w:rsidP="001C5C7A">
      <w:pPr>
        <w:rPr>
          <w:rFonts w:asciiTheme="minorEastAsia" w:eastAsiaTheme="minorEastAsia" w:hAnsiTheme="minorEastAsia"/>
          <w:szCs w:val="21"/>
        </w:rPr>
      </w:pP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lastRenderedPageBreak/>
        <w:t>（１）いつもきれいにします。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汚れやほこりのないように気を配り、汚れたところを見つけたらすぐにきれいにしま</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す。気持ちよく暮らせるように、常に意識し、気づき、行動します。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・ごみが落ちていない。</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・ほこりがない。</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・水滴が落ちていない。</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・汚れたままになっていない。</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（２）常に整えます。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周りに不必要な物や障害になるような物を置かないように配慮し、乱雑にならないよ</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うに気を配り、整えます。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・必要な物、不必要な物を整理する。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・使った後は、元の場所に片付ける。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・何がどこにあるのか誰がみてもわかるようにする。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（３）気配りをします。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過度にならず、ちょっとした気配りをこころがけます。</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・花や小物・装飾品など、利用者さんの好みの飾り付けをする。</w:t>
      </w:r>
    </w:p>
    <w:p w:rsidR="001C5C7A" w:rsidRPr="001C5C7A" w:rsidRDefault="001C5C7A" w:rsidP="001C5C7A">
      <w:pPr>
        <w:rPr>
          <w:rFonts w:asciiTheme="minorEastAsia" w:eastAsiaTheme="minorEastAsia" w:hAnsiTheme="minorEastAsia"/>
          <w:szCs w:val="21"/>
        </w:rPr>
      </w:pPr>
      <w:r w:rsidRPr="001C5C7A">
        <w:rPr>
          <w:rFonts w:asciiTheme="minorEastAsia" w:eastAsiaTheme="minorEastAsia" w:hAnsiTheme="minorEastAsia" w:hint="eastAsia"/>
          <w:szCs w:val="21"/>
        </w:rPr>
        <w:t xml:space="preserve">　　・むやみに飾り過ぎない。</w:t>
      </w:r>
    </w:p>
    <w:p w:rsidR="001C5C7A" w:rsidRPr="001C5C7A" w:rsidRDefault="001C5C7A" w:rsidP="001C5C7A">
      <w:pPr>
        <w:rPr>
          <w:rFonts w:asciiTheme="minorEastAsia" w:eastAsiaTheme="minorEastAsia" w:hAnsiTheme="minorEastAsia"/>
          <w:szCs w:val="21"/>
        </w:rPr>
      </w:pPr>
    </w:p>
    <w:p w:rsidR="001C5C7A" w:rsidRPr="001C5C7A" w:rsidRDefault="001C5C7A" w:rsidP="001C5C7A">
      <w:pPr>
        <w:jc w:val="center"/>
        <w:rPr>
          <w:rFonts w:asciiTheme="minorEastAsia" w:eastAsiaTheme="minorEastAsia" w:hAnsiTheme="minorEastAsia"/>
          <w:szCs w:val="21"/>
        </w:rPr>
      </w:pPr>
    </w:p>
    <w:p w:rsidR="001C5C7A" w:rsidRPr="001C5C7A" w:rsidRDefault="001C5C7A" w:rsidP="001C5C7A">
      <w:pPr>
        <w:jc w:val="center"/>
        <w:rPr>
          <w:rFonts w:asciiTheme="minorEastAsia" w:eastAsiaTheme="minorEastAsia" w:hAnsiTheme="minorEastAsia"/>
          <w:szCs w:val="21"/>
        </w:rPr>
      </w:pPr>
      <w:r w:rsidRPr="001C5C7A">
        <w:rPr>
          <w:rFonts w:asciiTheme="minorEastAsia" w:eastAsiaTheme="minorEastAsia" w:hAnsiTheme="minorEastAsia" w:hint="eastAsia"/>
          <w:szCs w:val="21"/>
        </w:rPr>
        <w:t>職員一人ひとりが“○○○○の顔”です</w:t>
      </w:r>
    </w:p>
    <w:p w:rsidR="001C5C7A" w:rsidRPr="002B2B5C" w:rsidRDefault="001C5C7A"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Default="00215349"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Default="005E3D76" w:rsidP="001C5C7A">
      <w:pPr>
        <w:rPr>
          <w:rFonts w:asciiTheme="minorEastAsia" w:eastAsiaTheme="minorEastAsia" w:hAnsiTheme="minorEastAsia"/>
          <w:szCs w:val="21"/>
        </w:rPr>
      </w:pPr>
    </w:p>
    <w:p w:rsidR="005E3D76" w:rsidRPr="005E3D76" w:rsidRDefault="005E3D76" w:rsidP="005E3D76">
      <w:pPr>
        <w:rPr>
          <w:szCs w:val="22"/>
        </w:rPr>
      </w:pPr>
    </w:p>
    <w:p w:rsidR="005E3D76" w:rsidRPr="005E3D76" w:rsidRDefault="005E3D76" w:rsidP="005E3D76">
      <w:pPr>
        <w:jc w:val="center"/>
        <w:rPr>
          <w:rFonts w:ascii="HGSｺﾞｼｯｸE" w:eastAsia="HGSｺﾞｼｯｸE" w:hAnsi="HGSｺﾞｼｯｸE"/>
          <w:sz w:val="24"/>
          <w:szCs w:val="22"/>
        </w:rPr>
      </w:pPr>
      <w:r w:rsidRPr="005E3D76">
        <w:rPr>
          <w:rFonts w:ascii="HGSｺﾞｼｯｸE" w:eastAsia="HGSｺﾞｼｯｸE" w:hAnsi="HGSｺﾞｼｯｸE" w:hint="eastAsia"/>
          <w:sz w:val="24"/>
          <w:szCs w:val="22"/>
        </w:rPr>
        <w:t>「エール」の行動規範</w:t>
      </w:r>
    </w:p>
    <w:p w:rsidR="005E3D76" w:rsidRPr="005E3D76" w:rsidRDefault="005E3D76" w:rsidP="005E3D76">
      <w:pPr>
        <w:jc w:val="center"/>
        <w:rPr>
          <w:rFonts w:ascii="HGSｺﾞｼｯｸE" w:eastAsia="HGSｺﾞｼｯｸE" w:hAnsi="HGSｺﾞｼｯｸE"/>
          <w:sz w:val="24"/>
          <w:szCs w:val="22"/>
        </w:rPr>
      </w:pPr>
    </w:p>
    <w:p w:rsidR="005E3D76" w:rsidRPr="005E3D76" w:rsidRDefault="005E3D76" w:rsidP="005E3D76">
      <w:pPr>
        <w:rPr>
          <w:szCs w:val="22"/>
        </w:rPr>
      </w:pPr>
    </w:p>
    <w:p w:rsidR="005E3D76" w:rsidRPr="005E3D76" w:rsidRDefault="005E3D76" w:rsidP="005E3D76">
      <w:pPr>
        <w:jc w:val="center"/>
        <w:rPr>
          <w:szCs w:val="22"/>
        </w:rPr>
      </w:pPr>
      <w:r w:rsidRPr="005E3D76">
        <w:rPr>
          <w:rFonts w:hint="eastAsia"/>
          <w:szCs w:val="22"/>
        </w:rPr>
        <w:t>高齢者・障がい児者の権利を守るため、以下の行動規範を定めます。</w:t>
      </w:r>
    </w:p>
    <w:p w:rsidR="005E3D76" w:rsidRPr="005E3D76" w:rsidRDefault="005E3D76" w:rsidP="005E3D76">
      <w:pPr>
        <w:rPr>
          <w:szCs w:val="22"/>
        </w:rPr>
      </w:pPr>
    </w:p>
    <w:p w:rsidR="005E3D76" w:rsidRPr="005E3D76" w:rsidRDefault="005E3D76" w:rsidP="005E3D76">
      <w:pPr>
        <w:rPr>
          <w:szCs w:val="22"/>
        </w:rPr>
      </w:pPr>
      <w:r w:rsidRPr="005E3D76">
        <w:rPr>
          <w:szCs w:val="22"/>
        </w:rPr>
        <w:t xml:space="preserve"> </w:t>
      </w:r>
    </w:p>
    <w:p w:rsidR="005E3D76" w:rsidRPr="005E3D76" w:rsidRDefault="005E3D76" w:rsidP="005E3D76">
      <w:pPr>
        <w:ind w:firstLineChars="200" w:firstLine="420"/>
        <w:rPr>
          <w:szCs w:val="22"/>
        </w:rPr>
      </w:pPr>
      <w:r w:rsidRPr="005E3D76">
        <w:rPr>
          <w:rFonts w:hint="eastAsia"/>
          <w:szCs w:val="22"/>
        </w:rPr>
        <w:t>キーワード　　　①目的の正当性　②手段の相当性　③適正な手続き</w:t>
      </w:r>
      <w:r w:rsidRPr="005E3D76">
        <w:rPr>
          <w:rFonts w:hint="eastAsia"/>
          <w:szCs w:val="22"/>
        </w:rPr>
        <w:t xml:space="preserve"> </w:t>
      </w:r>
    </w:p>
    <w:p w:rsidR="005E3D76" w:rsidRPr="005E3D76" w:rsidRDefault="005E3D76" w:rsidP="005E3D76">
      <w:pPr>
        <w:rPr>
          <w:szCs w:val="22"/>
        </w:rPr>
      </w:pPr>
    </w:p>
    <w:p w:rsidR="005E3D76" w:rsidRPr="005E3D76" w:rsidRDefault="005E3D76" w:rsidP="005E3D76">
      <w:pPr>
        <w:rPr>
          <w:szCs w:val="22"/>
        </w:rPr>
      </w:pPr>
    </w:p>
    <w:p w:rsidR="005E3D76" w:rsidRPr="005E3D76" w:rsidRDefault="005E3D76" w:rsidP="005E3D76">
      <w:pPr>
        <w:rPr>
          <w:szCs w:val="22"/>
        </w:rPr>
      </w:pPr>
      <w:r w:rsidRPr="005E3D76">
        <w:rPr>
          <w:rFonts w:hint="eastAsia"/>
          <w:szCs w:val="22"/>
        </w:rPr>
        <w:t xml:space="preserve">　　　１</w:t>
      </w:r>
      <w:r w:rsidRPr="005E3D76">
        <w:rPr>
          <w:rFonts w:hint="eastAsia"/>
          <w:szCs w:val="22"/>
        </w:rPr>
        <w:t xml:space="preserve"> </w:t>
      </w:r>
      <w:r w:rsidRPr="005E3D76">
        <w:rPr>
          <w:rFonts w:hint="eastAsia"/>
          <w:szCs w:val="22"/>
        </w:rPr>
        <w:t>役割・立場をわきまえて行動します</w:t>
      </w:r>
    </w:p>
    <w:p w:rsidR="005E3D76" w:rsidRPr="005E3D76" w:rsidRDefault="005E3D76" w:rsidP="005E3D76">
      <w:pPr>
        <w:rPr>
          <w:szCs w:val="22"/>
        </w:rPr>
      </w:pPr>
      <w:r w:rsidRPr="005E3D76">
        <w:rPr>
          <w:rFonts w:hint="eastAsia"/>
          <w:szCs w:val="22"/>
        </w:rPr>
        <w:t xml:space="preserve">　　　２</w:t>
      </w:r>
      <w:r w:rsidRPr="005E3D76">
        <w:rPr>
          <w:rFonts w:hint="eastAsia"/>
          <w:szCs w:val="22"/>
        </w:rPr>
        <w:t xml:space="preserve"> </w:t>
      </w:r>
      <w:r w:rsidRPr="005E3D76">
        <w:rPr>
          <w:rFonts w:hint="eastAsia"/>
          <w:szCs w:val="22"/>
        </w:rPr>
        <w:t>正当な目的を持って行動します</w:t>
      </w:r>
    </w:p>
    <w:p w:rsidR="005E3D76" w:rsidRPr="005E3D76" w:rsidRDefault="005E3D76" w:rsidP="005E3D76">
      <w:pPr>
        <w:rPr>
          <w:szCs w:val="22"/>
        </w:rPr>
      </w:pPr>
      <w:r w:rsidRPr="005E3D76">
        <w:rPr>
          <w:rFonts w:hint="eastAsia"/>
          <w:szCs w:val="22"/>
        </w:rPr>
        <w:t xml:space="preserve">　　　３</w:t>
      </w:r>
      <w:r w:rsidRPr="005E3D76">
        <w:rPr>
          <w:rFonts w:hint="eastAsia"/>
          <w:szCs w:val="22"/>
        </w:rPr>
        <w:t xml:space="preserve"> </w:t>
      </w:r>
      <w:r w:rsidRPr="005E3D76">
        <w:rPr>
          <w:rFonts w:hint="eastAsia"/>
          <w:szCs w:val="22"/>
        </w:rPr>
        <w:t>法令を遵守して行動します</w:t>
      </w:r>
    </w:p>
    <w:p w:rsidR="005E3D76" w:rsidRPr="005E3D76" w:rsidRDefault="005E3D76" w:rsidP="005E3D76">
      <w:pPr>
        <w:rPr>
          <w:szCs w:val="22"/>
        </w:rPr>
      </w:pPr>
      <w:r w:rsidRPr="005E3D76">
        <w:rPr>
          <w:rFonts w:hint="eastAsia"/>
          <w:szCs w:val="22"/>
        </w:rPr>
        <w:t xml:space="preserve">　　　４</w:t>
      </w:r>
      <w:r w:rsidRPr="005E3D76">
        <w:rPr>
          <w:rFonts w:hint="eastAsia"/>
          <w:szCs w:val="22"/>
        </w:rPr>
        <w:t xml:space="preserve"> </w:t>
      </w:r>
      <w:r w:rsidRPr="005E3D76">
        <w:rPr>
          <w:rFonts w:hint="eastAsia"/>
          <w:szCs w:val="22"/>
        </w:rPr>
        <w:t>手続きのルールに基づいて行動します</w:t>
      </w:r>
    </w:p>
    <w:p w:rsidR="005E3D76" w:rsidRPr="005E3D76" w:rsidRDefault="005E3D76" w:rsidP="005E3D76">
      <w:pPr>
        <w:rPr>
          <w:szCs w:val="22"/>
        </w:rPr>
      </w:pPr>
      <w:r w:rsidRPr="005E3D76">
        <w:rPr>
          <w:rFonts w:hint="eastAsia"/>
          <w:szCs w:val="22"/>
        </w:rPr>
        <w:t xml:space="preserve">　　　５</w:t>
      </w:r>
      <w:r w:rsidRPr="005E3D76">
        <w:rPr>
          <w:rFonts w:hint="eastAsia"/>
          <w:szCs w:val="22"/>
        </w:rPr>
        <w:t xml:space="preserve"> </w:t>
      </w:r>
      <w:r w:rsidRPr="005E3D76">
        <w:rPr>
          <w:rFonts w:hint="eastAsia"/>
          <w:szCs w:val="22"/>
        </w:rPr>
        <w:t>客観性と判断の根拠を持って行動します</w:t>
      </w:r>
    </w:p>
    <w:p w:rsidR="005E3D76" w:rsidRPr="005E3D76" w:rsidRDefault="005E3D76" w:rsidP="005E3D76">
      <w:pPr>
        <w:rPr>
          <w:szCs w:val="22"/>
        </w:rPr>
      </w:pPr>
      <w:r w:rsidRPr="005E3D76">
        <w:rPr>
          <w:rFonts w:hint="eastAsia"/>
          <w:szCs w:val="22"/>
        </w:rPr>
        <w:t xml:space="preserve">　　　６</w:t>
      </w:r>
      <w:r w:rsidRPr="005E3D76">
        <w:rPr>
          <w:rFonts w:hint="eastAsia"/>
          <w:szCs w:val="22"/>
        </w:rPr>
        <w:t xml:space="preserve"> </w:t>
      </w:r>
      <w:r w:rsidRPr="005E3D76">
        <w:rPr>
          <w:rFonts w:hint="eastAsia"/>
          <w:szCs w:val="22"/>
        </w:rPr>
        <w:t>リスクとその対応策を持って行動します</w:t>
      </w:r>
    </w:p>
    <w:p w:rsidR="005E3D76" w:rsidRPr="005E3D76" w:rsidRDefault="005E3D76" w:rsidP="005E3D76">
      <w:pPr>
        <w:rPr>
          <w:szCs w:val="22"/>
        </w:rPr>
      </w:pPr>
      <w:r w:rsidRPr="005E3D76">
        <w:rPr>
          <w:rFonts w:hint="eastAsia"/>
          <w:szCs w:val="22"/>
        </w:rPr>
        <w:t xml:space="preserve">　　　７</w:t>
      </w:r>
      <w:r w:rsidRPr="005E3D76">
        <w:rPr>
          <w:rFonts w:hint="eastAsia"/>
          <w:szCs w:val="22"/>
        </w:rPr>
        <w:t xml:space="preserve"> </w:t>
      </w:r>
      <w:r w:rsidRPr="005E3D76">
        <w:rPr>
          <w:rFonts w:hint="eastAsia"/>
          <w:szCs w:val="22"/>
        </w:rPr>
        <w:t>自己のモニタリングと評価の仕組みを持って行動します</w:t>
      </w:r>
    </w:p>
    <w:p w:rsidR="005E3D76" w:rsidRPr="005E3D76" w:rsidRDefault="005E3D76" w:rsidP="005E3D76">
      <w:pPr>
        <w:rPr>
          <w:szCs w:val="22"/>
        </w:rPr>
      </w:pPr>
    </w:p>
    <w:p w:rsidR="005E3D76" w:rsidRPr="005E3D76" w:rsidRDefault="005E3D76" w:rsidP="005E3D76">
      <w:pPr>
        <w:rPr>
          <w:szCs w:val="22"/>
        </w:rPr>
      </w:pPr>
      <w:r w:rsidRPr="005E3D76">
        <w:rPr>
          <w:rFonts w:hint="eastAsia"/>
          <w:szCs w:val="22"/>
        </w:rPr>
        <w:t xml:space="preserve">　　　　　　　　　　　　</w:t>
      </w:r>
    </w:p>
    <w:p w:rsidR="005E3D76" w:rsidRPr="005E3D76" w:rsidRDefault="005E3D76" w:rsidP="005E3D76">
      <w:pPr>
        <w:rPr>
          <w:szCs w:val="22"/>
        </w:rPr>
      </w:pPr>
      <w:r w:rsidRPr="005E3D76">
        <w:rPr>
          <w:rFonts w:hint="eastAsia"/>
          <w:szCs w:val="22"/>
        </w:rPr>
        <w:t xml:space="preserve">　　その他</w:t>
      </w:r>
    </w:p>
    <w:p w:rsidR="005E3D76" w:rsidRPr="005E3D76" w:rsidRDefault="005E3D76" w:rsidP="005E3D76">
      <w:pPr>
        <w:rPr>
          <w:szCs w:val="22"/>
        </w:rPr>
      </w:pPr>
    </w:p>
    <w:p w:rsidR="005E3D76" w:rsidRPr="005E3D76" w:rsidRDefault="005E3D76" w:rsidP="005E3D76">
      <w:pPr>
        <w:rPr>
          <w:rFonts w:ascii="HGSｺﾞｼｯｸE" w:eastAsia="HGSｺﾞｼｯｸE" w:hAnsi="HGSｺﾞｼｯｸE"/>
          <w:szCs w:val="22"/>
        </w:rPr>
      </w:pPr>
      <w:r w:rsidRPr="005E3D76">
        <w:rPr>
          <w:rFonts w:ascii="HGSｺﾞｼｯｸE" w:eastAsia="HGSｺﾞｼｯｸE" w:hAnsi="HGSｺﾞｼｯｸE" w:hint="eastAsia"/>
          <w:szCs w:val="22"/>
        </w:rPr>
        <w:t xml:space="preserve">　　　緊急介入の定義</w:t>
      </w:r>
    </w:p>
    <w:p w:rsidR="005E3D76" w:rsidRPr="005E3D76" w:rsidRDefault="005E3D76" w:rsidP="005E3D76">
      <w:pPr>
        <w:rPr>
          <w:szCs w:val="22"/>
        </w:rPr>
      </w:pPr>
    </w:p>
    <w:p w:rsidR="005E3D76" w:rsidRPr="005E3D76" w:rsidRDefault="005E3D76" w:rsidP="005E3D76">
      <w:pPr>
        <w:rPr>
          <w:szCs w:val="22"/>
        </w:rPr>
      </w:pPr>
      <w:r w:rsidRPr="005E3D76">
        <w:rPr>
          <w:rFonts w:hint="eastAsia"/>
          <w:szCs w:val="22"/>
        </w:rPr>
        <w:t xml:space="preserve">　　　　緊急介入とは、緊急性が非常に高いため、「エール」の行動規範の手続きを満たさ</w:t>
      </w:r>
    </w:p>
    <w:p w:rsidR="005E3D76" w:rsidRPr="005E3D76" w:rsidRDefault="005E3D76" w:rsidP="005E3D76">
      <w:pPr>
        <w:ind w:firstLineChars="300" w:firstLine="630"/>
        <w:rPr>
          <w:szCs w:val="22"/>
        </w:rPr>
      </w:pPr>
      <w:r w:rsidRPr="005E3D76">
        <w:rPr>
          <w:rFonts w:hint="eastAsia"/>
          <w:szCs w:val="22"/>
        </w:rPr>
        <w:t>ないで介入せざるを得ない場合をいう。</w:t>
      </w:r>
    </w:p>
    <w:p w:rsidR="005E3D76" w:rsidRPr="005E3D76" w:rsidRDefault="005E3D76" w:rsidP="005E3D76">
      <w:pPr>
        <w:rPr>
          <w:szCs w:val="22"/>
        </w:rPr>
      </w:pPr>
    </w:p>
    <w:p w:rsidR="005E3D76" w:rsidRPr="005E3D76" w:rsidRDefault="005E3D76" w:rsidP="005E3D76">
      <w:pPr>
        <w:rPr>
          <w:szCs w:val="22"/>
        </w:rPr>
      </w:pPr>
      <w:r w:rsidRPr="005E3D76">
        <w:rPr>
          <w:rFonts w:hint="eastAsia"/>
          <w:szCs w:val="22"/>
        </w:rPr>
        <w:t xml:space="preserve">　　　　①</w:t>
      </w:r>
      <w:r w:rsidRPr="005E3D76">
        <w:rPr>
          <w:rFonts w:hint="eastAsia"/>
          <w:szCs w:val="22"/>
        </w:rPr>
        <w:t xml:space="preserve"> </w:t>
      </w:r>
      <w:r w:rsidRPr="005E3D76">
        <w:rPr>
          <w:rFonts w:hint="eastAsia"/>
          <w:szCs w:val="22"/>
        </w:rPr>
        <w:t>生命が奪われる恐れがある時</w:t>
      </w:r>
    </w:p>
    <w:p w:rsidR="005E3D76" w:rsidRPr="005E3D76" w:rsidRDefault="005E3D76" w:rsidP="005E3D76">
      <w:pPr>
        <w:rPr>
          <w:szCs w:val="22"/>
        </w:rPr>
      </w:pPr>
      <w:r w:rsidRPr="005E3D76">
        <w:rPr>
          <w:rFonts w:hint="eastAsia"/>
          <w:szCs w:val="22"/>
        </w:rPr>
        <w:t xml:space="preserve">　　　　②</w:t>
      </w:r>
      <w:r w:rsidRPr="005E3D76">
        <w:rPr>
          <w:rFonts w:hint="eastAsia"/>
          <w:szCs w:val="22"/>
        </w:rPr>
        <w:t xml:space="preserve"> </w:t>
      </w:r>
      <w:r w:rsidRPr="005E3D76">
        <w:rPr>
          <w:rFonts w:hint="eastAsia"/>
          <w:szCs w:val="22"/>
        </w:rPr>
        <w:t>身体が傷つけられている、もしくは傷つけられる恐れがある時</w:t>
      </w:r>
    </w:p>
    <w:p w:rsidR="005E3D76" w:rsidRPr="005E3D76" w:rsidRDefault="005E3D76" w:rsidP="005E3D76">
      <w:pPr>
        <w:rPr>
          <w:szCs w:val="22"/>
        </w:rPr>
      </w:pPr>
      <w:r w:rsidRPr="005E3D76">
        <w:rPr>
          <w:rFonts w:hint="eastAsia"/>
          <w:szCs w:val="22"/>
        </w:rPr>
        <w:t xml:space="preserve">　　　　③</w:t>
      </w:r>
      <w:r w:rsidRPr="005E3D76">
        <w:rPr>
          <w:rFonts w:hint="eastAsia"/>
          <w:szCs w:val="22"/>
        </w:rPr>
        <w:t xml:space="preserve"> </w:t>
      </w:r>
      <w:r w:rsidRPr="005E3D76">
        <w:rPr>
          <w:rFonts w:hint="eastAsia"/>
          <w:szCs w:val="22"/>
        </w:rPr>
        <w:t>名誉・プライバシーが侵害されている、もしくは侵害される恐れがある時</w:t>
      </w:r>
    </w:p>
    <w:p w:rsidR="005E3D76" w:rsidRPr="005E3D76" w:rsidRDefault="005E3D76" w:rsidP="005E3D76">
      <w:pPr>
        <w:rPr>
          <w:szCs w:val="22"/>
        </w:rPr>
      </w:pPr>
      <w:r w:rsidRPr="005E3D76">
        <w:rPr>
          <w:rFonts w:hint="eastAsia"/>
          <w:szCs w:val="22"/>
        </w:rPr>
        <w:t xml:space="preserve">　　　　④</w:t>
      </w:r>
      <w:r w:rsidRPr="005E3D76">
        <w:rPr>
          <w:rFonts w:hint="eastAsia"/>
          <w:szCs w:val="22"/>
        </w:rPr>
        <w:t xml:space="preserve"> </w:t>
      </w:r>
      <w:r w:rsidRPr="005E3D76">
        <w:rPr>
          <w:rFonts w:hint="eastAsia"/>
          <w:szCs w:val="22"/>
        </w:rPr>
        <w:t>自由が奪われている時・もしくは奪われる恐れのある時</w:t>
      </w:r>
    </w:p>
    <w:p w:rsidR="005E3D76" w:rsidRPr="005E3D76" w:rsidRDefault="005E3D76" w:rsidP="005E3D76">
      <w:pPr>
        <w:rPr>
          <w:szCs w:val="22"/>
        </w:rPr>
      </w:pPr>
      <w:r w:rsidRPr="005E3D76">
        <w:rPr>
          <w:rFonts w:hint="eastAsia"/>
          <w:szCs w:val="22"/>
        </w:rPr>
        <w:t xml:space="preserve">　　　　⑤</w:t>
      </w:r>
      <w:r w:rsidRPr="005E3D76">
        <w:rPr>
          <w:rFonts w:hint="eastAsia"/>
          <w:szCs w:val="22"/>
        </w:rPr>
        <w:t xml:space="preserve"> </w:t>
      </w:r>
      <w:r w:rsidRPr="005E3D76">
        <w:rPr>
          <w:rFonts w:hint="eastAsia"/>
          <w:szCs w:val="22"/>
        </w:rPr>
        <w:t>財産が奪われている時・もしくは奪われる恐れのある時</w:t>
      </w:r>
    </w:p>
    <w:p w:rsidR="005E3D76" w:rsidRPr="005E3D76" w:rsidRDefault="005E3D76" w:rsidP="005E3D76">
      <w:pPr>
        <w:rPr>
          <w:szCs w:val="22"/>
        </w:rPr>
      </w:pPr>
    </w:p>
    <w:p w:rsidR="005E3D76" w:rsidRPr="005E3D76" w:rsidRDefault="005E3D76" w:rsidP="005E3D76">
      <w:pPr>
        <w:rPr>
          <w:rFonts w:ascii="HGSｺﾞｼｯｸE" w:eastAsia="HGSｺﾞｼｯｸE" w:hAnsi="HGSｺﾞｼｯｸE"/>
          <w:szCs w:val="22"/>
        </w:rPr>
      </w:pPr>
      <w:r w:rsidRPr="005E3D76">
        <w:rPr>
          <w:rFonts w:ascii="HGSｺﾞｼｯｸE" w:eastAsia="HGSｺﾞｼｯｸE" w:hAnsi="HGSｺﾞｼｯｸE" w:hint="eastAsia"/>
          <w:szCs w:val="22"/>
        </w:rPr>
        <w:t xml:space="preserve">　　　相談者との契約</w:t>
      </w:r>
    </w:p>
    <w:p w:rsidR="005E3D76" w:rsidRPr="005E3D76" w:rsidRDefault="005E3D76" w:rsidP="005E3D76">
      <w:pPr>
        <w:rPr>
          <w:szCs w:val="22"/>
        </w:rPr>
      </w:pPr>
    </w:p>
    <w:p w:rsidR="005E3D76" w:rsidRPr="005E3D76" w:rsidRDefault="005E3D76" w:rsidP="005E3D76">
      <w:pPr>
        <w:rPr>
          <w:szCs w:val="22"/>
        </w:rPr>
      </w:pPr>
      <w:r w:rsidRPr="005E3D76">
        <w:rPr>
          <w:rFonts w:hint="eastAsia"/>
          <w:szCs w:val="22"/>
        </w:rPr>
        <w:t xml:space="preserve">　　　　「エール」は、相談者からの依頼があったことを明らかにした上で行動します。</w:t>
      </w:r>
    </w:p>
    <w:p w:rsidR="005E3D76" w:rsidRPr="005E3D76" w:rsidRDefault="005E3D76" w:rsidP="005E3D76">
      <w:pPr>
        <w:rPr>
          <w:szCs w:val="22"/>
        </w:rPr>
      </w:pPr>
    </w:p>
    <w:p w:rsidR="005E3D76" w:rsidRPr="005E3D76" w:rsidRDefault="005E3D76" w:rsidP="001C5C7A">
      <w:pPr>
        <w:rPr>
          <w:rFonts w:asciiTheme="minorEastAsia" w:eastAsiaTheme="minorEastAsia" w:hAnsiTheme="minorEastAsia"/>
          <w:szCs w:val="21"/>
        </w:rPr>
      </w:pPr>
    </w:p>
    <w:p w:rsidR="005E3D76" w:rsidRPr="002B2B5C" w:rsidRDefault="005E3D76"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Pr="002B2B5C" w:rsidRDefault="00215349" w:rsidP="001C5C7A">
      <w:pPr>
        <w:rPr>
          <w:rFonts w:asciiTheme="minorEastAsia" w:eastAsiaTheme="minorEastAsia" w:hAnsiTheme="minorEastAsia"/>
          <w:szCs w:val="21"/>
        </w:rPr>
      </w:pPr>
    </w:p>
    <w:p w:rsidR="00215349" w:rsidRDefault="00215349"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Default="00090B91" w:rsidP="001C5C7A">
      <w:pPr>
        <w:rPr>
          <w:rFonts w:asciiTheme="minorEastAsia" w:eastAsiaTheme="minorEastAsia" w:hAnsiTheme="minorEastAsia"/>
          <w:szCs w:val="21"/>
        </w:rPr>
      </w:pPr>
    </w:p>
    <w:p w:rsidR="00090B91" w:rsidRPr="002B2B5C" w:rsidRDefault="00090B91" w:rsidP="001C5C7A">
      <w:pPr>
        <w:rPr>
          <w:rFonts w:asciiTheme="minorEastAsia" w:eastAsiaTheme="minorEastAsia" w:hAnsiTheme="minorEastAsia"/>
          <w:szCs w:val="21"/>
        </w:rPr>
      </w:pPr>
    </w:p>
    <w:p w:rsidR="00215349" w:rsidRPr="001C5C7A" w:rsidRDefault="00215349" w:rsidP="001C5C7A">
      <w:pPr>
        <w:rPr>
          <w:rFonts w:asciiTheme="minorEastAsia" w:eastAsiaTheme="minorEastAsia" w:hAnsiTheme="minorEastAsia"/>
          <w:szCs w:val="21"/>
        </w:rPr>
      </w:pPr>
    </w:p>
    <w:p w:rsidR="00090B91" w:rsidRPr="002B2B5C" w:rsidRDefault="00215349" w:rsidP="00215349">
      <w:pPr>
        <w:jc w:val="right"/>
        <w:rPr>
          <w:rFonts w:asciiTheme="minorEastAsia" w:eastAsiaTheme="minorEastAsia" w:hAnsiTheme="minorEastAsia" w:cs="メイリオ" w:hint="eastAsia"/>
          <w:szCs w:val="21"/>
        </w:rPr>
      </w:pPr>
      <w:bookmarkStart w:id="0" w:name="_GoBack"/>
      <w:r w:rsidRPr="002B2B5C">
        <w:rPr>
          <w:rFonts w:asciiTheme="minorEastAsia" w:eastAsiaTheme="minorEastAsia" w:hAnsiTheme="minorEastAsia" w:cs="メイリオ" w:hint="eastAsia"/>
          <w:szCs w:val="21"/>
        </w:rPr>
        <w:t>2012.12.08</w:t>
      </w:r>
      <w:r w:rsidR="001C5C7A" w:rsidRPr="001C5C7A">
        <w:rPr>
          <w:rFonts w:asciiTheme="minorEastAsia" w:eastAsiaTheme="minorEastAsia" w:hAnsiTheme="minorEastAsia" w:cs="メイリオ" w:hint="eastAsia"/>
          <w:szCs w:val="21"/>
        </w:rPr>
        <w:t>.</w:t>
      </w:r>
      <w:bookmarkEnd w:id="0"/>
      <w:r w:rsidR="001C5C7A" w:rsidRPr="001C5C7A">
        <w:rPr>
          <w:rFonts w:asciiTheme="minorEastAsia" w:eastAsiaTheme="minorEastAsia" w:hAnsiTheme="minorEastAsia" w:cs="メイリオ" w:hint="eastAsia"/>
          <w:szCs w:val="21"/>
        </w:rPr>
        <w:t xml:space="preserve"> 小湊 純一。</w:t>
      </w:r>
    </w:p>
    <w:sectPr w:rsidR="00090B91" w:rsidRPr="002B2B5C" w:rsidSect="000224C3">
      <w:footerReference w:type="default" r:id="rId6"/>
      <w:footerReference w:type="first" r:id="rId7"/>
      <w:pgSz w:w="11907" w:h="16840" w:code="9"/>
      <w:pgMar w:top="1985" w:right="1701" w:bottom="1701" w:left="1701" w:header="720" w:footer="720" w:gutter="0"/>
      <w:pgNumType w:fmt="decimalFullWidth" w:start="1"/>
      <w:cols w:space="425"/>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C4" w:rsidRDefault="00BA5FC4" w:rsidP="000224C3">
      <w:r>
        <w:separator/>
      </w:r>
    </w:p>
  </w:endnote>
  <w:endnote w:type="continuationSeparator" w:id="0">
    <w:p w:rsidR="00BA5FC4" w:rsidRDefault="00BA5FC4" w:rsidP="0002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128823"/>
      <w:docPartObj>
        <w:docPartGallery w:val="Page Numbers (Bottom of Page)"/>
        <w:docPartUnique/>
      </w:docPartObj>
    </w:sdtPr>
    <w:sdtEndPr/>
    <w:sdtContent>
      <w:p w:rsidR="000224C3" w:rsidRDefault="000224C3">
        <w:pPr>
          <w:pStyle w:val="a7"/>
          <w:jc w:val="center"/>
        </w:pPr>
        <w:r>
          <w:fldChar w:fldCharType="begin"/>
        </w:r>
        <w:r>
          <w:instrText>PAGE   \* MERGEFORMAT</w:instrText>
        </w:r>
        <w:r>
          <w:fldChar w:fldCharType="separate"/>
        </w:r>
        <w:r w:rsidR="00A96922" w:rsidRPr="00A96922">
          <w:rPr>
            <w:rFonts w:hint="eastAsia"/>
            <w:noProof/>
            <w:lang w:val="ja-JP"/>
          </w:rPr>
          <w:t>７</w:t>
        </w:r>
        <w:r>
          <w:fldChar w:fldCharType="end"/>
        </w:r>
      </w:p>
    </w:sdtContent>
  </w:sdt>
  <w:p w:rsidR="000224C3" w:rsidRDefault="000224C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75599"/>
      <w:docPartObj>
        <w:docPartGallery w:val="Page Numbers (Bottom of Page)"/>
        <w:docPartUnique/>
      </w:docPartObj>
    </w:sdtPr>
    <w:sdtEndPr/>
    <w:sdtContent>
      <w:p w:rsidR="000224C3" w:rsidRDefault="000224C3">
        <w:pPr>
          <w:pStyle w:val="a7"/>
          <w:jc w:val="center"/>
        </w:pPr>
        <w:r>
          <w:fldChar w:fldCharType="begin"/>
        </w:r>
        <w:r>
          <w:instrText>PAGE   \* MERGEFORMAT</w:instrText>
        </w:r>
        <w:r>
          <w:fldChar w:fldCharType="separate"/>
        </w:r>
        <w:r w:rsidRPr="000224C3">
          <w:rPr>
            <w:noProof/>
            <w:lang w:val="ja-JP"/>
          </w:rPr>
          <w:t>1</w:t>
        </w:r>
        <w:r>
          <w:fldChar w:fldCharType="end"/>
        </w:r>
      </w:p>
    </w:sdtContent>
  </w:sdt>
  <w:p w:rsidR="000224C3" w:rsidRDefault="000224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C4" w:rsidRDefault="00BA5FC4" w:rsidP="000224C3">
      <w:r>
        <w:separator/>
      </w:r>
    </w:p>
  </w:footnote>
  <w:footnote w:type="continuationSeparator" w:id="0">
    <w:p w:rsidR="00BA5FC4" w:rsidRDefault="00BA5FC4" w:rsidP="00022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FA"/>
    <w:rsid w:val="000224C3"/>
    <w:rsid w:val="00090B91"/>
    <w:rsid w:val="000A725A"/>
    <w:rsid w:val="00123D12"/>
    <w:rsid w:val="001C5C7A"/>
    <w:rsid w:val="00215349"/>
    <w:rsid w:val="0022048F"/>
    <w:rsid w:val="002B2B5C"/>
    <w:rsid w:val="0036337C"/>
    <w:rsid w:val="0041704D"/>
    <w:rsid w:val="004276FB"/>
    <w:rsid w:val="00547BFB"/>
    <w:rsid w:val="005E3D76"/>
    <w:rsid w:val="007823BB"/>
    <w:rsid w:val="007961FA"/>
    <w:rsid w:val="007B785E"/>
    <w:rsid w:val="00982F31"/>
    <w:rsid w:val="00A96922"/>
    <w:rsid w:val="00AD6FE5"/>
    <w:rsid w:val="00BA0844"/>
    <w:rsid w:val="00BA5FC4"/>
    <w:rsid w:val="00DC3F73"/>
    <w:rsid w:val="00EA65F1"/>
    <w:rsid w:val="00F61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59C64F1-E30C-44A5-A15F-60912C8C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1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3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5349"/>
    <w:rPr>
      <w:rFonts w:asciiTheme="majorHAnsi" w:eastAsiaTheme="majorEastAsia" w:hAnsiTheme="majorHAnsi" w:cstheme="majorBidi"/>
      <w:kern w:val="2"/>
      <w:sz w:val="18"/>
      <w:szCs w:val="18"/>
    </w:rPr>
  </w:style>
  <w:style w:type="paragraph" w:styleId="a5">
    <w:name w:val="header"/>
    <w:basedOn w:val="a"/>
    <w:link w:val="a6"/>
    <w:uiPriority w:val="99"/>
    <w:unhideWhenUsed/>
    <w:rsid w:val="000224C3"/>
    <w:pPr>
      <w:tabs>
        <w:tab w:val="center" w:pos="4252"/>
        <w:tab w:val="right" w:pos="8504"/>
      </w:tabs>
      <w:snapToGrid w:val="0"/>
    </w:pPr>
  </w:style>
  <w:style w:type="character" w:customStyle="1" w:styleId="a6">
    <w:name w:val="ヘッダー (文字)"/>
    <w:basedOn w:val="a0"/>
    <w:link w:val="a5"/>
    <w:uiPriority w:val="99"/>
    <w:rsid w:val="000224C3"/>
    <w:rPr>
      <w:kern w:val="2"/>
      <w:sz w:val="21"/>
      <w:szCs w:val="24"/>
    </w:rPr>
  </w:style>
  <w:style w:type="paragraph" w:styleId="a7">
    <w:name w:val="footer"/>
    <w:basedOn w:val="a"/>
    <w:link w:val="a8"/>
    <w:uiPriority w:val="99"/>
    <w:unhideWhenUsed/>
    <w:rsid w:val="000224C3"/>
    <w:pPr>
      <w:tabs>
        <w:tab w:val="center" w:pos="4252"/>
        <w:tab w:val="right" w:pos="8504"/>
      </w:tabs>
      <w:snapToGrid w:val="0"/>
    </w:pPr>
  </w:style>
  <w:style w:type="character" w:customStyle="1" w:styleId="a8">
    <w:name w:val="フッター (文字)"/>
    <w:basedOn w:val="a0"/>
    <w:link w:val="a7"/>
    <w:uiPriority w:val="99"/>
    <w:rsid w:val="000224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3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789</Words>
  <Characters>4503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jk</cp:lastModifiedBy>
  <cp:revision>4</cp:revision>
  <dcterms:created xsi:type="dcterms:W3CDTF">2015-04-10T02:13:00Z</dcterms:created>
  <dcterms:modified xsi:type="dcterms:W3CDTF">2015-04-14T01:46:00Z</dcterms:modified>
</cp:coreProperties>
</file>